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6FA92" w14:textId="763B61AE" w:rsidR="00F221F6" w:rsidRPr="00170ABD" w:rsidRDefault="0045131F" w:rsidP="00B02BB2">
      <w:pPr>
        <w:pStyle w:val="NoSpacing"/>
        <w:jc w:val="center"/>
        <w:rPr>
          <w:b/>
          <w:sz w:val="44"/>
          <w:szCs w:val="44"/>
          <w:u w:val="single"/>
        </w:rPr>
      </w:pPr>
      <w:r>
        <w:rPr>
          <w:b/>
          <w:sz w:val="44"/>
          <w:szCs w:val="44"/>
          <w:u w:val="single"/>
        </w:rPr>
        <w:t>Word</w:t>
      </w:r>
      <w:r w:rsidR="003B429E">
        <w:rPr>
          <w:b/>
          <w:sz w:val="44"/>
          <w:szCs w:val="44"/>
          <w:u w:val="single"/>
        </w:rPr>
        <w:t xml:space="preserve"> Vectorizing,</w:t>
      </w:r>
      <w:r w:rsidR="005D45E6">
        <w:rPr>
          <w:b/>
          <w:sz w:val="44"/>
          <w:szCs w:val="44"/>
          <w:u w:val="single"/>
        </w:rPr>
        <w:t xml:space="preserve"> Embedding</w:t>
      </w:r>
    </w:p>
    <w:p w14:paraId="3E79D6ED" w14:textId="4A553A72" w:rsidR="007457DF" w:rsidRDefault="007457DF" w:rsidP="00B54579">
      <w:pPr>
        <w:pStyle w:val="NoSpacing"/>
        <w:rPr>
          <w:sz w:val="24"/>
          <w:szCs w:val="24"/>
        </w:rPr>
      </w:pPr>
    </w:p>
    <w:p w14:paraId="42B00513" w14:textId="0D083651" w:rsidR="00753CD2" w:rsidRDefault="00753CD2" w:rsidP="00B54579">
      <w:pPr>
        <w:pStyle w:val="NoSpacing"/>
        <w:rPr>
          <w:sz w:val="24"/>
          <w:szCs w:val="24"/>
        </w:rPr>
      </w:pPr>
    </w:p>
    <w:p w14:paraId="1BE83579" w14:textId="1BC47199" w:rsidR="003B429E" w:rsidRPr="00641774" w:rsidRDefault="003B429E" w:rsidP="003B429E">
      <w:pPr>
        <w:pStyle w:val="NoSpacing"/>
        <w:rPr>
          <w:b/>
          <w:sz w:val="28"/>
          <w:szCs w:val="28"/>
        </w:rPr>
      </w:pPr>
      <w:r>
        <w:rPr>
          <w:b/>
          <w:sz w:val="28"/>
          <w:szCs w:val="28"/>
        </w:rPr>
        <w:t>Word Vectorizing</w:t>
      </w:r>
    </w:p>
    <w:p w14:paraId="36582D10" w14:textId="77777777" w:rsidR="003B429E" w:rsidRDefault="003B429E" w:rsidP="003B429E">
      <w:pPr>
        <w:pStyle w:val="NoSpacing"/>
        <w:rPr>
          <w:sz w:val="24"/>
          <w:szCs w:val="24"/>
        </w:rPr>
      </w:pPr>
      <w:r>
        <w:rPr>
          <w:sz w:val="24"/>
          <w:szCs w:val="24"/>
        </w:rPr>
        <w:t>Sometimes, when doing Natural Language Processing for example, we need to encode phrases, sentences, or documents, etc.  One way to do this is with sklearn’s Term Frequency Inverse Document Frequency Vectorizer.  So say you have a column of ‘sayings’, X</w:t>
      </w:r>
      <w:r>
        <w:rPr>
          <w:sz w:val="24"/>
          <w:szCs w:val="24"/>
          <w:vertAlign w:val="subscript"/>
        </w:rPr>
        <w:t>i</w:t>
      </w:r>
      <w:r>
        <w:rPr>
          <w:sz w:val="24"/>
          <w:szCs w:val="24"/>
        </w:rPr>
        <w:t>.  I’ll use ‘sayings’ and ‘documents’ interchangeably.</w:t>
      </w:r>
    </w:p>
    <w:p w14:paraId="6FC58AF0" w14:textId="77777777" w:rsidR="003B429E" w:rsidRDefault="003B429E" w:rsidP="003B429E">
      <w:pPr>
        <w:pStyle w:val="NoSpacing"/>
        <w:rPr>
          <w:sz w:val="24"/>
          <w:szCs w:val="24"/>
        </w:rPr>
      </w:pPr>
    </w:p>
    <w:p w14:paraId="08700803" w14:textId="77777777" w:rsidR="003B429E" w:rsidRDefault="003B429E" w:rsidP="003B429E">
      <w:pPr>
        <w:pStyle w:val="NoSpacing"/>
        <w:rPr>
          <w:sz w:val="24"/>
          <w:szCs w:val="24"/>
        </w:rPr>
      </w:pPr>
      <w:r w:rsidRPr="00BD2E19">
        <w:rPr>
          <w:noProof/>
          <w:sz w:val="24"/>
          <w:szCs w:val="24"/>
        </w:rPr>
        <w:drawing>
          <wp:inline distT="0" distB="0" distL="0" distR="0" wp14:anchorId="092D5DE6" wp14:editId="2C7806B0">
            <wp:extent cx="2165350" cy="1012943"/>
            <wp:effectExtent l="0" t="0" r="6350" b="0"/>
            <wp:docPr id="13758307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830796" name=""/>
                    <pic:cNvPicPr/>
                  </pic:nvPicPr>
                  <pic:blipFill>
                    <a:blip r:embed="rId5"/>
                    <a:stretch>
                      <a:fillRect/>
                    </a:stretch>
                  </pic:blipFill>
                  <pic:spPr>
                    <a:xfrm>
                      <a:off x="0" y="0"/>
                      <a:ext cx="2175219" cy="1017560"/>
                    </a:xfrm>
                    <a:prstGeom prst="rect">
                      <a:avLst/>
                    </a:prstGeom>
                  </pic:spPr>
                </pic:pic>
              </a:graphicData>
            </a:graphic>
          </wp:inline>
        </w:drawing>
      </w:r>
    </w:p>
    <w:p w14:paraId="4CF00114" w14:textId="77777777" w:rsidR="003B429E" w:rsidRDefault="003B429E" w:rsidP="003B429E">
      <w:pPr>
        <w:pStyle w:val="NoSpacing"/>
        <w:rPr>
          <w:sz w:val="24"/>
          <w:szCs w:val="24"/>
        </w:rPr>
      </w:pPr>
    </w:p>
    <w:p w14:paraId="2E6639A1" w14:textId="77777777" w:rsidR="003B429E" w:rsidRDefault="003B429E" w:rsidP="003B429E">
      <w:pPr>
        <w:pStyle w:val="NoSpacing"/>
        <w:rPr>
          <w:sz w:val="24"/>
          <w:szCs w:val="24"/>
        </w:rPr>
      </w:pPr>
      <w:r>
        <w:rPr>
          <w:sz w:val="24"/>
          <w:szCs w:val="24"/>
        </w:rPr>
        <w:t>We would like to encode these sayings as numbers, as vectors really.  So we run through the entire list of sayings and pick out all the unique words.  There are 10.</w:t>
      </w:r>
    </w:p>
    <w:p w14:paraId="22BD9567" w14:textId="77777777" w:rsidR="003B429E" w:rsidRDefault="003B429E" w:rsidP="003B429E">
      <w:pPr>
        <w:pStyle w:val="NoSpacing"/>
        <w:rPr>
          <w:sz w:val="24"/>
          <w:szCs w:val="24"/>
        </w:rPr>
      </w:pPr>
    </w:p>
    <w:p w14:paraId="5E1967EF" w14:textId="77777777" w:rsidR="003B429E" w:rsidRDefault="003B429E" w:rsidP="003B429E">
      <w:pPr>
        <w:pStyle w:val="NoSpacing"/>
        <w:rPr>
          <w:sz w:val="24"/>
          <w:szCs w:val="24"/>
        </w:rPr>
      </w:pPr>
      <w:r w:rsidRPr="00BD2E19">
        <w:rPr>
          <w:noProof/>
          <w:sz w:val="24"/>
          <w:szCs w:val="24"/>
        </w:rPr>
        <w:drawing>
          <wp:inline distT="0" distB="0" distL="0" distR="0" wp14:anchorId="13A56861" wp14:editId="4BA20DEE">
            <wp:extent cx="4940300" cy="706737"/>
            <wp:effectExtent l="0" t="0" r="0" b="0"/>
            <wp:docPr id="1626812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81266" name=""/>
                    <pic:cNvPicPr/>
                  </pic:nvPicPr>
                  <pic:blipFill>
                    <a:blip r:embed="rId6"/>
                    <a:stretch>
                      <a:fillRect/>
                    </a:stretch>
                  </pic:blipFill>
                  <pic:spPr>
                    <a:xfrm>
                      <a:off x="0" y="0"/>
                      <a:ext cx="4969251" cy="710879"/>
                    </a:xfrm>
                    <a:prstGeom prst="rect">
                      <a:avLst/>
                    </a:prstGeom>
                  </pic:spPr>
                </pic:pic>
              </a:graphicData>
            </a:graphic>
          </wp:inline>
        </w:drawing>
      </w:r>
    </w:p>
    <w:p w14:paraId="0FB51BA9" w14:textId="77777777" w:rsidR="003B429E" w:rsidRDefault="003B429E" w:rsidP="003B429E">
      <w:pPr>
        <w:pStyle w:val="NoSpacing"/>
        <w:rPr>
          <w:sz w:val="24"/>
          <w:szCs w:val="24"/>
        </w:rPr>
      </w:pPr>
    </w:p>
    <w:p w14:paraId="31F2E216" w14:textId="77777777" w:rsidR="003B429E" w:rsidRDefault="003B429E" w:rsidP="003B429E">
      <w:pPr>
        <w:pStyle w:val="NoSpacing"/>
        <w:rPr>
          <w:sz w:val="24"/>
          <w:szCs w:val="24"/>
        </w:rPr>
      </w:pPr>
      <w:r>
        <w:rPr>
          <w:sz w:val="24"/>
          <w:szCs w:val="24"/>
        </w:rPr>
        <w:t>Then we could in principle treat these words as ‘basis vectors’ from which to construct our sayings.  Our sayings would be:</w:t>
      </w:r>
    </w:p>
    <w:p w14:paraId="4DD8289A" w14:textId="77777777" w:rsidR="003B429E" w:rsidRDefault="003B429E" w:rsidP="003B429E">
      <w:pPr>
        <w:pStyle w:val="NoSpacing"/>
        <w:rPr>
          <w:sz w:val="24"/>
          <w:szCs w:val="24"/>
        </w:rPr>
      </w:pPr>
    </w:p>
    <w:p w14:paraId="789A8823" w14:textId="77777777" w:rsidR="003B429E" w:rsidRDefault="003B429E" w:rsidP="003B429E">
      <w:pPr>
        <w:pStyle w:val="NoSpacing"/>
        <w:rPr>
          <w:sz w:val="24"/>
          <w:szCs w:val="24"/>
        </w:rPr>
      </w:pPr>
      <w:r w:rsidRPr="00E070FA">
        <w:rPr>
          <w:noProof/>
          <w:sz w:val="24"/>
          <w:szCs w:val="24"/>
        </w:rPr>
        <w:drawing>
          <wp:inline distT="0" distB="0" distL="0" distR="0" wp14:anchorId="22FD423F" wp14:editId="68E33C1B">
            <wp:extent cx="4438650" cy="1192607"/>
            <wp:effectExtent l="0" t="0" r="0" b="7620"/>
            <wp:docPr id="1204699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699727" name=""/>
                    <pic:cNvPicPr/>
                  </pic:nvPicPr>
                  <pic:blipFill>
                    <a:blip r:embed="rId7"/>
                    <a:stretch>
                      <a:fillRect/>
                    </a:stretch>
                  </pic:blipFill>
                  <pic:spPr>
                    <a:xfrm>
                      <a:off x="0" y="0"/>
                      <a:ext cx="4452984" cy="1196458"/>
                    </a:xfrm>
                    <a:prstGeom prst="rect">
                      <a:avLst/>
                    </a:prstGeom>
                  </pic:spPr>
                </pic:pic>
              </a:graphicData>
            </a:graphic>
          </wp:inline>
        </w:drawing>
      </w:r>
    </w:p>
    <w:p w14:paraId="5B65B201" w14:textId="77777777" w:rsidR="003B429E" w:rsidRDefault="003B429E" w:rsidP="003B429E">
      <w:pPr>
        <w:pStyle w:val="NoSpacing"/>
        <w:rPr>
          <w:sz w:val="24"/>
          <w:szCs w:val="24"/>
        </w:rPr>
      </w:pPr>
    </w:p>
    <w:p w14:paraId="676AC3FA" w14:textId="77777777" w:rsidR="003B429E" w:rsidRDefault="003B429E" w:rsidP="003B429E">
      <w:pPr>
        <w:pStyle w:val="NoSpacing"/>
        <w:rPr>
          <w:sz w:val="24"/>
          <w:szCs w:val="24"/>
        </w:rPr>
      </w:pPr>
      <w:r>
        <w:rPr>
          <w:sz w:val="24"/>
          <w:szCs w:val="24"/>
        </w:rPr>
        <w:t xml:space="preserve">where each entry is the so-called Term Frequency (TF) = f(t) of the respective word in the saying/document.  But TFIDF does things a little differently.  It multiplies the term frequency by an Inverse Document Frequency (IDF) value which lowers the weight of the terms that appear frequently in all documents.  </w:t>
      </w:r>
    </w:p>
    <w:p w14:paraId="05ED3214" w14:textId="77777777" w:rsidR="003B429E" w:rsidRDefault="003B429E" w:rsidP="003B429E">
      <w:pPr>
        <w:pStyle w:val="NoSpacing"/>
        <w:rPr>
          <w:sz w:val="24"/>
          <w:szCs w:val="24"/>
        </w:rPr>
      </w:pPr>
    </w:p>
    <w:p w14:paraId="77A6DE16" w14:textId="1065F657" w:rsidR="003B429E" w:rsidRDefault="0014015D" w:rsidP="003B429E">
      <w:pPr>
        <w:pStyle w:val="NoSpacing"/>
        <w:rPr>
          <w:sz w:val="24"/>
          <w:szCs w:val="24"/>
        </w:rPr>
      </w:pPr>
      <w:r w:rsidRPr="00B51049">
        <w:rPr>
          <w:position w:val="-52"/>
          <w:sz w:val="24"/>
          <w:szCs w:val="24"/>
        </w:rPr>
        <w:object w:dxaOrig="3519" w:dyaOrig="1160" w14:anchorId="5FDF7D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76pt;height:58pt" o:ole="" filled="t" fillcolor="#cfc">
            <v:imagedata r:id="rId8" o:title=""/>
          </v:shape>
          <o:OLEObject Type="Embed" ProgID="Equation.DSMT4" ShapeID="_x0000_i1030" DrawAspect="Content" ObjectID="_1790756678" r:id="rId9"/>
        </w:object>
      </w:r>
    </w:p>
    <w:p w14:paraId="57A2F45E" w14:textId="77777777" w:rsidR="003B429E" w:rsidRDefault="003B429E" w:rsidP="003B429E">
      <w:pPr>
        <w:pStyle w:val="NoSpacing"/>
        <w:rPr>
          <w:sz w:val="24"/>
          <w:szCs w:val="24"/>
        </w:rPr>
      </w:pPr>
    </w:p>
    <w:p w14:paraId="21859616" w14:textId="3A8F30C2" w:rsidR="003B429E" w:rsidRDefault="0014015D" w:rsidP="003B429E">
      <w:pPr>
        <w:pStyle w:val="NoSpacing"/>
        <w:rPr>
          <w:sz w:val="24"/>
          <w:szCs w:val="24"/>
        </w:rPr>
      </w:pPr>
      <w:r>
        <w:rPr>
          <w:sz w:val="24"/>
          <w:szCs w:val="24"/>
        </w:rPr>
        <w:t>n</w:t>
      </w:r>
      <w:r>
        <w:rPr>
          <w:sz w:val="24"/>
          <w:szCs w:val="24"/>
          <w:vertAlign w:val="subscript"/>
        </w:rPr>
        <w:t>w</w:t>
      </w:r>
      <w:r>
        <w:rPr>
          <w:sz w:val="24"/>
          <w:szCs w:val="24"/>
        </w:rPr>
        <w:t xml:space="preserve">(t) is the number of words in the document that are equal to the term.  </w:t>
      </w:r>
      <w:r w:rsidR="003B429E">
        <w:rPr>
          <w:sz w:val="24"/>
          <w:szCs w:val="24"/>
        </w:rPr>
        <w:t>n</w:t>
      </w:r>
      <w:r w:rsidR="003B429E">
        <w:rPr>
          <w:sz w:val="24"/>
          <w:szCs w:val="24"/>
          <w:vertAlign w:val="subscript"/>
        </w:rPr>
        <w:t>d</w:t>
      </w:r>
      <w:r w:rsidR="003B429E">
        <w:rPr>
          <w:sz w:val="24"/>
          <w:szCs w:val="24"/>
        </w:rPr>
        <w:t xml:space="preserve"> is the number of documents/saying</w:t>
      </w:r>
      <w:r>
        <w:rPr>
          <w:sz w:val="24"/>
          <w:szCs w:val="24"/>
        </w:rPr>
        <w:t xml:space="preserve">.  </w:t>
      </w:r>
      <w:r w:rsidR="003B429E">
        <w:rPr>
          <w:sz w:val="24"/>
          <w:szCs w:val="24"/>
        </w:rPr>
        <w:t>In my example this is n</w:t>
      </w:r>
      <w:r w:rsidR="003B429E">
        <w:rPr>
          <w:sz w:val="24"/>
          <w:szCs w:val="24"/>
          <w:vertAlign w:val="subscript"/>
        </w:rPr>
        <w:t>d</w:t>
      </w:r>
      <w:r w:rsidR="003B429E">
        <w:rPr>
          <w:sz w:val="24"/>
          <w:szCs w:val="24"/>
        </w:rPr>
        <w:t xml:space="preserve"> = 3.  </w:t>
      </w:r>
      <w:r>
        <w:rPr>
          <w:sz w:val="24"/>
          <w:szCs w:val="24"/>
        </w:rPr>
        <w:t>A</w:t>
      </w:r>
      <w:r>
        <w:rPr>
          <w:sz w:val="24"/>
          <w:szCs w:val="24"/>
        </w:rPr>
        <w:t>nd n</w:t>
      </w:r>
      <w:r>
        <w:rPr>
          <w:sz w:val="24"/>
          <w:szCs w:val="24"/>
          <w:vertAlign w:val="subscript"/>
        </w:rPr>
        <w:t>d</w:t>
      </w:r>
      <w:r>
        <w:rPr>
          <w:sz w:val="24"/>
          <w:szCs w:val="24"/>
        </w:rPr>
        <w:t xml:space="preserve">(t) is the number of documents that contain that term.  </w:t>
      </w:r>
      <w:r w:rsidR="003B429E">
        <w:rPr>
          <w:sz w:val="24"/>
          <w:szCs w:val="24"/>
        </w:rPr>
        <w:t>We can see that if n</w:t>
      </w:r>
      <w:r w:rsidR="003B429E">
        <w:rPr>
          <w:sz w:val="24"/>
          <w:szCs w:val="24"/>
          <w:vertAlign w:val="subscript"/>
        </w:rPr>
        <w:t>d</w:t>
      </w:r>
      <w:r w:rsidR="003B429E">
        <w:rPr>
          <w:sz w:val="24"/>
          <w:szCs w:val="24"/>
        </w:rPr>
        <w:t>(t) = n</w:t>
      </w:r>
      <w:r w:rsidR="003B429E">
        <w:rPr>
          <w:sz w:val="24"/>
          <w:szCs w:val="24"/>
          <w:vertAlign w:val="subscript"/>
        </w:rPr>
        <w:t>d</w:t>
      </w:r>
      <w:r w:rsidR="003B429E">
        <w:rPr>
          <w:sz w:val="24"/>
          <w:szCs w:val="24"/>
        </w:rPr>
        <w:t>, then IDF(t) = 1, the smallest value.  If n</w:t>
      </w:r>
      <w:r w:rsidR="003B429E">
        <w:rPr>
          <w:sz w:val="24"/>
          <w:szCs w:val="24"/>
          <w:vertAlign w:val="subscript"/>
        </w:rPr>
        <w:t>d</w:t>
      </w:r>
      <w:r w:rsidR="003B429E">
        <w:rPr>
          <w:sz w:val="24"/>
          <w:szCs w:val="24"/>
        </w:rPr>
        <w:t>(t) = 1, then we get IDF(t) = 1 + ln((n</w:t>
      </w:r>
      <w:r w:rsidR="003B429E">
        <w:rPr>
          <w:sz w:val="24"/>
          <w:szCs w:val="24"/>
          <w:vertAlign w:val="subscript"/>
        </w:rPr>
        <w:t>d</w:t>
      </w:r>
      <w:r w:rsidR="003B429E">
        <w:rPr>
          <w:sz w:val="24"/>
          <w:szCs w:val="24"/>
        </w:rPr>
        <w:t>+1)/2), the largest value.  So this word would be weighted heavily because it is unique to that document and thus can serve to identify it.  Well if we do this, then we get:</w:t>
      </w:r>
    </w:p>
    <w:p w14:paraId="1CDB9EF7" w14:textId="77777777" w:rsidR="003B429E" w:rsidRDefault="003B429E" w:rsidP="003B429E">
      <w:pPr>
        <w:pStyle w:val="NoSpacing"/>
        <w:rPr>
          <w:sz w:val="24"/>
          <w:szCs w:val="24"/>
        </w:rPr>
      </w:pPr>
    </w:p>
    <w:p w14:paraId="306E1C75" w14:textId="77777777" w:rsidR="003B429E" w:rsidRPr="00B51049" w:rsidRDefault="003B429E" w:rsidP="003B429E">
      <w:pPr>
        <w:pStyle w:val="NoSpacing"/>
        <w:rPr>
          <w:sz w:val="24"/>
          <w:szCs w:val="24"/>
        </w:rPr>
      </w:pPr>
      <w:r w:rsidRPr="005E1E9A">
        <w:rPr>
          <w:noProof/>
          <w:sz w:val="24"/>
          <w:szCs w:val="24"/>
        </w:rPr>
        <w:drawing>
          <wp:inline distT="0" distB="0" distL="0" distR="0" wp14:anchorId="7085D41D" wp14:editId="5927437C">
            <wp:extent cx="5943600" cy="325120"/>
            <wp:effectExtent l="0" t="0" r="0" b="0"/>
            <wp:docPr id="9226009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600928" name=""/>
                    <pic:cNvPicPr/>
                  </pic:nvPicPr>
                  <pic:blipFill>
                    <a:blip r:embed="rId10"/>
                    <a:stretch>
                      <a:fillRect/>
                    </a:stretch>
                  </pic:blipFill>
                  <pic:spPr>
                    <a:xfrm>
                      <a:off x="0" y="0"/>
                      <a:ext cx="5943600" cy="325120"/>
                    </a:xfrm>
                    <a:prstGeom prst="rect">
                      <a:avLst/>
                    </a:prstGeom>
                  </pic:spPr>
                </pic:pic>
              </a:graphicData>
            </a:graphic>
          </wp:inline>
        </w:drawing>
      </w:r>
    </w:p>
    <w:p w14:paraId="0B468D39" w14:textId="77777777" w:rsidR="003B429E" w:rsidRDefault="003B429E" w:rsidP="003B429E">
      <w:pPr>
        <w:pStyle w:val="NoSpacing"/>
        <w:rPr>
          <w:sz w:val="24"/>
          <w:szCs w:val="24"/>
        </w:rPr>
      </w:pPr>
    </w:p>
    <w:p w14:paraId="2CA47995" w14:textId="77777777" w:rsidR="003B429E" w:rsidRDefault="003B429E" w:rsidP="003B429E">
      <w:pPr>
        <w:pStyle w:val="NoSpacing"/>
        <w:rPr>
          <w:sz w:val="24"/>
          <w:szCs w:val="24"/>
        </w:rPr>
      </w:pPr>
      <w:r w:rsidRPr="005E1E9A">
        <w:rPr>
          <w:noProof/>
          <w:sz w:val="24"/>
          <w:szCs w:val="24"/>
        </w:rPr>
        <w:drawing>
          <wp:inline distT="0" distB="0" distL="0" distR="0" wp14:anchorId="5254DC10" wp14:editId="1C8B40DC">
            <wp:extent cx="4375150" cy="1019081"/>
            <wp:effectExtent l="0" t="0" r="6350" b="0"/>
            <wp:docPr id="10400980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098019" name=""/>
                    <pic:cNvPicPr/>
                  </pic:nvPicPr>
                  <pic:blipFill>
                    <a:blip r:embed="rId11"/>
                    <a:stretch>
                      <a:fillRect/>
                    </a:stretch>
                  </pic:blipFill>
                  <pic:spPr>
                    <a:xfrm>
                      <a:off x="0" y="0"/>
                      <a:ext cx="4422504" cy="1030111"/>
                    </a:xfrm>
                    <a:prstGeom prst="rect">
                      <a:avLst/>
                    </a:prstGeom>
                  </pic:spPr>
                </pic:pic>
              </a:graphicData>
            </a:graphic>
          </wp:inline>
        </w:drawing>
      </w:r>
    </w:p>
    <w:p w14:paraId="3CD9139C" w14:textId="77777777" w:rsidR="003B429E" w:rsidRDefault="003B429E" w:rsidP="003B429E">
      <w:pPr>
        <w:pStyle w:val="NoSpacing"/>
        <w:rPr>
          <w:sz w:val="24"/>
          <w:szCs w:val="24"/>
        </w:rPr>
      </w:pPr>
    </w:p>
    <w:p w14:paraId="6ED21046" w14:textId="77777777" w:rsidR="003B429E" w:rsidRDefault="003B429E" w:rsidP="003B429E">
      <w:pPr>
        <w:pStyle w:val="NoSpacing"/>
        <w:rPr>
          <w:sz w:val="24"/>
          <w:szCs w:val="24"/>
        </w:rPr>
      </w:pPr>
      <w:r>
        <w:rPr>
          <w:sz w:val="24"/>
          <w:szCs w:val="24"/>
        </w:rPr>
        <w:t>Often, we go one step further, however.  We normalize the rows to unit magnitude in the usual L2 sense.  So we have now,</w:t>
      </w:r>
    </w:p>
    <w:p w14:paraId="0BC74E03" w14:textId="77777777" w:rsidR="003B429E" w:rsidRDefault="003B429E" w:rsidP="003B429E">
      <w:pPr>
        <w:pStyle w:val="NoSpacing"/>
        <w:rPr>
          <w:sz w:val="24"/>
          <w:szCs w:val="24"/>
        </w:rPr>
      </w:pPr>
    </w:p>
    <w:p w14:paraId="780870E0" w14:textId="77777777" w:rsidR="003B429E" w:rsidRDefault="003B429E" w:rsidP="003B429E">
      <w:pPr>
        <w:pStyle w:val="NoSpacing"/>
        <w:rPr>
          <w:sz w:val="24"/>
          <w:szCs w:val="24"/>
        </w:rPr>
      </w:pPr>
      <w:r w:rsidRPr="005E1E9A">
        <w:rPr>
          <w:noProof/>
          <w:sz w:val="24"/>
          <w:szCs w:val="24"/>
        </w:rPr>
        <w:drawing>
          <wp:inline distT="0" distB="0" distL="0" distR="0" wp14:anchorId="2543F2BE" wp14:editId="3AC42D0E">
            <wp:extent cx="3651250" cy="587557"/>
            <wp:effectExtent l="0" t="0" r="6350" b="3175"/>
            <wp:docPr id="8258539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853902" name=""/>
                    <pic:cNvPicPr/>
                  </pic:nvPicPr>
                  <pic:blipFill>
                    <a:blip r:embed="rId12"/>
                    <a:stretch>
                      <a:fillRect/>
                    </a:stretch>
                  </pic:blipFill>
                  <pic:spPr>
                    <a:xfrm>
                      <a:off x="0" y="0"/>
                      <a:ext cx="3677476" cy="591777"/>
                    </a:xfrm>
                    <a:prstGeom prst="rect">
                      <a:avLst/>
                    </a:prstGeom>
                  </pic:spPr>
                </pic:pic>
              </a:graphicData>
            </a:graphic>
          </wp:inline>
        </w:drawing>
      </w:r>
    </w:p>
    <w:p w14:paraId="76DF2C85" w14:textId="77777777" w:rsidR="003B429E" w:rsidRDefault="003B429E" w:rsidP="003B429E">
      <w:pPr>
        <w:pStyle w:val="NoSpacing"/>
        <w:rPr>
          <w:sz w:val="24"/>
          <w:szCs w:val="24"/>
        </w:rPr>
      </w:pPr>
    </w:p>
    <w:p w14:paraId="6ABBE0ED" w14:textId="77777777" w:rsidR="003B429E" w:rsidRDefault="003B429E" w:rsidP="003B429E">
      <w:pPr>
        <w:pStyle w:val="NoSpacing"/>
        <w:rPr>
          <w:sz w:val="24"/>
          <w:szCs w:val="24"/>
        </w:rPr>
      </w:pPr>
      <w:r w:rsidRPr="005E1E9A">
        <w:rPr>
          <w:noProof/>
          <w:sz w:val="24"/>
          <w:szCs w:val="24"/>
        </w:rPr>
        <w:drawing>
          <wp:inline distT="0" distB="0" distL="0" distR="0" wp14:anchorId="1301373F" wp14:editId="30B13877">
            <wp:extent cx="4311650" cy="952402"/>
            <wp:effectExtent l="0" t="0" r="0" b="635"/>
            <wp:docPr id="8882079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207969" name=""/>
                    <pic:cNvPicPr/>
                  </pic:nvPicPr>
                  <pic:blipFill>
                    <a:blip r:embed="rId13"/>
                    <a:stretch>
                      <a:fillRect/>
                    </a:stretch>
                  </pic:blipFill>
                  <pic:spPr>
                    <a:xfrm>
                      <a:off x="0" y="0"/>
                      <a:ext cx="4356680" cy="962349"/>
                    </a:xfrm>
                    <a:prstGeom prst="rect">
                      <a:avLst/>
                    </a:prstGeom>
                  </pic:spPr>
                </pic:pic>
              </a:graphicData>
            </a:graphic>
          </wp:inline>
        </w:drawing>
      </w:r>
    </w:p>
    <w:p w14:paraId="44B0D29E" w14:textId="77777777" w:rsidR="003B429E" w:rsidRDefault="003B429E" w:rsidP="003B429E">
      <w:pPr>
        <w:pStyle w:val="NoSpacing"/>
        <w:rPr>
          <w:sz w:val="24"/>
          <w:szCs w:val="24"/>
        </w:rPr>
      </w:pPr>
    </w:p>
    <w:p w14:paraId="4E8CCE2A" w14:textId="77777777" w:rsidR="003B429E" w:rsidRDefault="003B429E" w:rsidP="003B429E">
      <w:pPr>
        <w:pStyle w:val="NoSpacing"/>
        <w:rPr>
          <w:sz w:val="24"/>
          <w:szCs w:val="24"/>
        </w:rPr>
      </w:pPr>
      <w:r>
        <w:rPr>
          <w:sz w:val="24"/>
          <w:szCs w:val="24"/>
        </w:rPr>
        <w:t>This is what sci-kit learn does, as can see,</w:t>
      </w:r>
    </w:p>
    <w:p w14:paraId="0ACE0823" w14:textId="77777777" w:rsidR="003B429E" w:rsidRDefault="003B429E" w:rsidP="003B429E">
      <w:pPr>
        <w:pStyle w:val="NoSpacing"/>
        <w:rPr>
          <w:sz w:val="24"/>
          <w:szCs w:val="24"/>
        </w:rPr>
      </w:pPr>
    </w:p>
    <w:p w14:paraId="1D1AE941" w14:textId="77777777" w:rsidR="003B429E" w:rsidRDefault="003B429E" w:rsidP="003B429E">
      <w:pPr>
        <w:pStyle w:val="NoSpacing"/>
        <w:rPr>
          <w:sz w:val="24"/>
          <w:szCs w:val="24"/>
        </w:rPr>
      </w:pPr>
      <w:r w:rsidRPr="003D4816">
        <w:rPr>
          <w:noProof/>
          <w:sz w:val="24"/>
          <w:szCs w:val="24"/>
        </w:rPr>
        <w:drawing>
          <wp:inline distT="0" distB="0" distL="0" distR="0" wp14:anchorId="19CFF923" wp14:editId="5A956744">
            <wp:extent cx="4813300" cy="891644"/>
            <wp:effectExtent l="0" t="0" r="6350" b="3810"/>
            <wp:docPr id="10939071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907144" name=""/>
                    <pic:cNvPicPr/>
                  </pic:nvPicPr>
                  <pic:blipFill>
                    <a:blip r:embed="rId14"/>
                    <a:stretch>
                      <a:fillRect/>
                    </a:stretch>
                  </pic:blipFill>
                  <pic:spPr>
                    <a:xfrm>
                      <a:off x="0" y="0"/>
                      <a:ext cx="4842762" cy="897102"/>
                    </a:xfrm>
                    <a:prstGeom prst="rect">
                      <a:avLst/>
                    </a:prstGeom>
                  </pic:spPr>
                </pic:pic>
              </a:graphicData>
            </a:graphic>
          </wp:inline>
        </w:drawing>
      </w:r>
    </w:p>
    <w:p w14:paraId="2C73217B" w14:textId="77777777" w:rsidR="003B429E" w:rsidRDefault="003B429E" w:rsidP="003B429E">
      <w:pPr>
        <w:pStyle w:val="NoSpacing"/>
        <w:rPr>
          <w:sz w:val="24"/>
          <w:szCs w:val="24"/>
        </w:rPr>
      </w:pPr>
    </w:p>
    <w:p w14:paraId="57D82E5E" w14:textId="77777777" w:rsidR="003B429E" w:rsidRDefault="003B429E" w:rsidP="003B429E">
      <w:pPr>
        <w:pStyle w:val="NoSpacing"/>
        <w:rPr>
          <w:sz w:val="24"/>
          <w:szCs w:val="24"/>
        </w:rPr>
      </w:pPr>
      <w:r w:rsidRPr="003D4816">
        <w:rPr>
          <w:noProof/>
          <w:sz w:val="24"/>
          <w:szCs w:val="24"/>
        </w:rPr>
        <w:drawing>
          <wp:inline distT="0" distB="0" distL="0" distR="0" wp14:anchorId="30A77458" wp14:editId="2327293D">
            <wp:extent cx="4298950" cy="972647"/>
            <wp:effectExtent l="0" t="0" r="6350" b="0"/>
            <wp:docPr id="13519996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999664" name=""/>
                    <pic:cNvPicPr/>
                  </pic:nvPicPr>
                  <pic:blipFill>
                    <a:blip r:embed="rId15"/>
                    <a:stretch>
                      <a:fillRect/>
                    </a:stretch>
                  </pic:blipFill>
                  <pic:spPr>
                    <a:xfrm>
                      <a:off x="0" y="0"/>
                      <a:ext cx="4325146" cy="978574"/>
                    </a:xfrm>
                    <a:prstGeom prst="rect">
                      <a:avLst/>
                    </a:prstGeom>
                  </pic:spPr>
                </pic:pic>
              </a:graphicData>
            </a:graphic>
          </wp:inline>
        </w:drawing>
      </w:r>
    </w:p>
    <w:p w14:paraId="1B77BF51" w14:textId="77777777" w:rsidR="003B429E" w:rsidRDefault="003B429E" w:rsidP="003B429E">
      <w:pPr>
        <w:pStyle w:val="NoSpacing"/>
        <w:rPr>
          <w:sz w:val="24"/>
          <w:szCs w:val="24"/>
        </w:rPr>
      </w:pPr>
    </w:p>
    <w:p w14:paraId="5BF340DE" w14:textId="77777777" w:rsidR="003B429E" w:rsidRDefault="003B429E" w:rsidP="003B429E">
      <w:pPr>
        <w:pStyle w:val="NoSpacing"/>
        <w:rPr>
          <w:sz w:val="24"/>
          <w:szCs w:val="24"/>
        </w:rPr>
      </w:pPr>
      <w:r>
        <w:rPr>
          <w:sz w:val="24"/>
          <w:szCs w:val="24"/>
        </w:rPr>
        <w:t xml:space="preserve">TFIDF is the basic word-vectorizer I think, and it apparently works pretty well.  One of its drawbacks is that it treats all words as being essentially orthogonal to one another.  But words like, ‘fast’ and ‘rapid’ have similar meanings, and could/should be treated synonymously.  Word Embeddings using Neural Networks can do this.  </w:t>
      </w:r>
    </w:p>
    <w:p w14:paraId="3C83AE21" w14:textId="77777777" w:rsidR="003B429E" w:rsidRDefault="003B429E" w:rsidP="00B54579">
      <w:pPr>
        <w:pStyle w:val="NoSpacing"/>
        <w:rPr>
          <w:sz w:val="24"/>
          <w:szCs w:val="24"/>
        </w:rPr>
      </w:pPr>
    </w:p>
    <w:p w14:paraId="1F548E12" w14:textId="2BE59C12" w:rsidR="003B429E" w:rsidRPr="003B429E" w:rsidRDefault="003B429E" w:rsidP="00B54579">
      <w:pPr>
        <w:pStyle w:val="NoSpacing"/>
        <w:rPr>
          <w:b/>
          <w:sz w:val="28"/>
          <w:szCs w:val="28"/>
        </w:rPr>
      </w:pPr>
      <w:r w:rsidRPr="003B429E">
        <w:rPr>
          <w:b/>
          <w:sz w:val="28"/>
          <w:szCs w:val="28"/>
        </w:rPr>
        <w:t>Word Embedding</w:t>
      </w:r>
    </w:p>
    <w:p w14:paraId="78E7EA96" w14:textId="73F6C57D" w:rsidR="008576A2" w:rsidRPr="008576A2" w:rsidRDefault="006B130D" w:rsidP="00B54579">
      <w:pPr>
        <w:pStyle w:val="NoSpacing"/>
        <w:rPr>
          <w:sz w:val="24"/>
          <w:szCs w:val="24"/>
        </w:rPr>
      </w:pPr>
      <w:r>
        <w:rPr>
          <w:sz w:val="24"/>
          <w:szCs w:val="24"/>
        </w:rPr>
        <w:t>So as we saw, one way to process words, one thing we can do is basically</w:t>
      </w:r>
      <w:r w:rsidR="008576A2">
        <w:rPr>
          <w:sz w:val="24"/>
          <w:szCs w:val="24"/>
        </w:rPr>
        <w:t xml:space="preserve"> one-hot-encoding for all O(10</w:t>
      </w:r>
      <w:r w:rsidR="008576A2">
        <w:rPr>
          <w:sz w:val="24"/>
          <w:szCs w:val="24"/>
          <w:vertAlign w:val="superscript"/>
        </w:rPr>
        <w:t>4</w:t>
      </w:r>
      <w:r w:rsidR="008576A2">
        <w:rPr>
          <w:sz w:val="24"/>
          <w:szCs w:val="24"/>
        </w:rPr>
        <w:t>) words in a vocabulary.  But training on a dataframe with O(10</w:t>
      </w:r>
      <w:r w:rsidR="008576A2">
        <w:rPr>
          <w:sz w:val="24"/>
          <w:szCs w:val="24"/>
          <w:vertAlign w:val="superscript"/>
        </w:rPr>
        <w:t>4</w:t>
      </w:r>
      <w:r w:rsidR="008576A2">
        <w:rPr>
          <w:sz w:val="24"/>
          <w:szCs w:val="24"/>
        </w:rPr>
        <w:t xml:space="preserve">) columns would be crazy.  </w:t>
      </w:r>
      <w:r w:rsidR="00EA1328">
        <w:rPr>
          <w:sz w:val="24"/>
          <w:szCs w:val="24"/>
        </w:rPr>
        <w:t xml:space="preserve">Our </w:t>
      </w:r>
      <w:r>
        <w:rPr>
          <w:sz w:val="24"/>
          <w:szCs w:val="24"/>
        </w:rPr>
        <w:t xml:space="preserve">ML model </w:t>
      </w:r>
      <w:r w:rsidR="00EA1328">
        <w:rPr>
          <w:sz w:val="24"/>
          <w:szCs w:val="24"/>
        </w:rPr>
        <w:t>would have O(10</w:t>
      </w:r>
      <w:r w:rsidR="00EA1328">
        <w:rPr>
          <w:sz w:val="24"/>
          <w:szCs w:val="24"/>
          <w:vertAlign w:val="superscript"/>
        </w:rPr>
        <w:t>4</w:t>
      </w:r>
      <w:r w:rsidR="00EA1328">
        <w:rPr>
          <w:sz w:val="24"/>
          <w:szCs w:val="24"/>
        </w:rPr>
        <w:t xml:space="preserve">) inputs.  </w:t>
      </w:r>
      <w:r w:rsidR="008576A2">
        <w:rPr>
          <w:sz w:val="24"/>
          <w:szCs w:val="24"/>
        </w:rPr>
        <w:t>And this would ignore the fact that words are not entirely unrelated / independent.  Synonyms should be more closely related than antoynyms.  Words of the same part of speech are more closely related than words of different parts of speech.  So instead of treating the words as O(10</w:t>
      </w:r>
      <w:r w:rsidR="008576A2">
        <w:rPr>
          <w:sz w:val="24"/>
          <w:szCs w:val="24"/>
          <w:vertAlign w:val="superscript"/>
        </w:rPr>
        <w:t>4</w:t>
      </w:r>
      <w:r w:rsidR="008576A2">
        <w:rPr>
          <w:sz w:val="24"/>
          <w:szCs w:val="24"/>
        </w:rPr>
        <w:t xml:space="preserve">) dimensional </w:t>
      </w:r>
      <w:r w:rsidR="00FD385C">
        <w:rPr>
          <w:sz w:val="24"/>
          <w:szCs w:val="24"/>
        </w:rPr>
        <w:t xml:space="preserve">independent </w:t>
      </w:r>
      <w:r w:rsidR="008576A2">
        <w:rPr>
          <w:sz w:val="24"/>
          <w:szCs w:val="24"/>
        </w:rPr>
        <w:t>vectors, which is what one-hot-encoding basically does, it makes more sense to treat them as O(1) or O(10), etc. dimensional vectors</w:t>
      </w:r>
      <w:r w:rsidR="00FD385C">
        <w:rPr>
          <w:sz w:val="24"/>
          <w:szCs w:val="24"/>
        </w:rPr>
        <w:t xml:space="preserve"> (which has the consequence that words can be near or far from other words, and that words can be linear combinations of other words)</w:t>
      </w:r>
      <w:r w:rsidR="008576A2">
        <w:rPr>
          <w:sz w:val="24"/>
          <w:szCs w:val="24"/>
        </w:rPr>
        <w:t xml:space="preserve">.  Treating words as being related like this </w:t>
      </w:r>
      <w:r w:rsidR="0047278E">
        <w:rPr>
          <w:sz w:val="24"/>
          <w:szCs w:val="24"/>
        </w:rPr>
        <w:t xml:space="preserve">proffers </w:t>
      </w:r>
      <w:r w:rsidR="008576A2">
        <w:rPr>
          <w:sz w:val="24"/>
          <w:szCs w:val="24"/>
        </w:rPr>
        <w:t>the additional advantage</w:t>
      </w:r>
      <w:r w:rsidR="0047278E">
        <w:rPr>
          <w:sz w:val="24"/>
          <w:szCs w:val="24"/>
        </w:rPr>
        <w:t xml:space="preserve"> of making </w:t>
      </w:r>
      <w:r w:rsidR="00FD385C">
        <w:rPr>
          <w:sz w:val="24"/>
          <w:szCs w:val="24"/>
        </w:rPr>
        <w:t xml:space="preserve">the </w:t>
      </w:r>
      <w:r>
        <w:rPr>
          <w:sz w:val="24"/>
          <w:szCs w:val="24"/>
        </w:rPr>
        <w:t>ML model</w:t>
      </w:r>
      <w:r w:rsidR="0047278E">
        <w:rPr>
          <w:sz w:val="24"/>
          <w:szCs w:val="24"/>
        </w:rPr>
        <w:t xml:space="preserve"> automatically work for synonyms of words it already works for.  </w:t>
      </w:r>
    </w:p>
    <w:p w14:paraId="747E872C" w14:textId="77777777" w:rsidR="008576A2" w:rsidRDefault="008576A2" w:rsidP="00B54579">
      <w:pPr>
        <w:pStyle w:val="NoSpacing"/>
        <w:rPr>
          <w:sz w:val="24"/>
          <w:szCs w:val="24"/>
        </w:rPr>
      </w:pPr>
    </w:p>
    <w:p w14:paraId="2884BDB0" w14:textId="5D9244E0" w:rsidR="00651045" w:rsidRPr="002A27A4" w:rsidRDefault="00651045" w:rsidP="00B54579">
      <w:pPr>
        <w:pStyle w:val="NoSpacing"/>
        <w:rPr>
          <w:sz w:val="24"/>
          <w:szCs w:val="24"/>
        </w:rPr>
      </w:pPr>
      <w:r>
        <w:rPr>
          <w:sz w:val="24"/>
          <w:szCs w:val="24"/>
        </w:rPr>
        <w:t xml:space="preserve">Now we could try to do this </w:t>
      </w:r>
      <w:r w:rsidR="0047278E">
        <w:rPr>
          <w:sz w:val="24"/>
          <w:szCs w:val="24"/>
        </w:rPr>
        <w:t xml:space="preserve">number </w:t>
      </w:r>
      <w:r>
        <w:rPr>
          <w:sz w:val="24"/>
          <w:szCs w:val="24"/>
        </w:rPr>
        <w:t>assignment by hand.  For instance we could go into the dictionary and assign all nouns one set of numbers, verbs another set, adjectives another set, etc.  But there’s a better way</w:t>
      </w:r>
      <w:r w:rsidR="006B130D">
        <w:rPr>
          <w:sz w:val="24"/>
          <w:szCs w:val="24"/>
        </w:rPr>
        <w:t>, using Neural Networks (see notes way down below)</w:t>
      </w:r>
      <w:r>
        <w:rPr>
          <w:sz w:val="24"/>
          <w:szCs w:val="24"/>
        </w:rPr>
        <w:t>.  We feed, say, a book’s worth of sentences into a dataframe</w:t>
      </w:r>
      <w:r w:rsidR="009B70AB">
        <w:rPr>
          <w:sz w:val="24"/>
          <w:szCs w:val="24"/>
        </w:rPr>
        <w:t>, and we extract all the, say, N</w:t>
      </w:r>
      <w:r w:rsidR="002E64EE">
        <w:rPr>
          <w:sz w:val="24"/>
          <w:szCs w:val="24"/>
        </w:rPr>
        <w:t xml:space="preserve"> = 5</w:t>
      </w:r>
      <w:r w:rsidR="0047278E">
        <w:rPr>
          <w:sz w:val="24"/>
          <w:szCs w:val="24"/>
        </w:rPr>
        <w:t xml:space="preserve"> for illustration’s sake</w:t>
      </w:r>
      <w:r w:rsidR="009B70AB">
        <w:rPr>
          <w:sz w:val="24"/>
          <w:szCs w:val="24"/>
        </w:rPr>
        <w:t xml:space="preserve">, different words.  And we also work out the most probable word to follow each of these N words. </w:t>
      </w:r>
      <w:r w:rsidR="00CD6FC5">
        <w:rPr>
          <w:sz w:val="24"/>
          <w:szCs w:val="24"/>
        </w:rPr>
        <w:t xml:space="preserve"> Then we create a dataframe:</w:t>
      </w:r>
      <w:r w:rsidR="002A27A4">
        <w:rPr>
          <w:sz w:val="24"/>
          <w:szCs w:val="24"/>
        </w:rPr>
        <w:t xml:space="preserve"> X, y.  X</w:t>
      </w:r>
      <w:r w:rsidR="002A27A4">
        <w:rPr>
          <w:sz w:val="24"/>
          <w:szCs w:val="24"/>
          <w:vertAlign w:val="subscript"/>
        </w:rPr>
        <w:t>i</w:t>
      </w:r>
      <w:r w:rsidR="002A27A4">
        <w:rPr>
          <w:sz w:val="24"/>
          <w:szCs w:val="24"/>
        </w:rPr>
        <w:t xml:space="preserve"> </w:t>
      </w:r>
      <w:r w:rsidR="00CD6FC5">
        <w:rPr>
          <w:sz w:val="24"/>
          <w:szCs w:val="24"/>
        </w:rPr>
        <w:t>would be an N dimensional one-hot-encoded table delineating</w:t>
      </w:r>
      <w:r w:rsidR="002A27A4">
        <w:rPr>
          <w:sz w:val="24"/>
          <w:szCs w:val="24"/>
        </w:rPr>
        <w:t xml:space="preserve"> all the </w:t>
      </w:r>
      <w:r w:rsidR="006C79D7">
        <w:rPr>
          <w:sz w:val="24"/>
          <w:szCs w:val="24"/>
        </w:rPr>
        <w:t xml:space="preserve">N </w:t>
      </w:r>
      <w:r w:rsidR="002A27A4">
        <w:rPr>
          <w:sz w:val="24"/>
          <w:szCs w:val="24"/>
        </w:rPr>
        <w:t>different</w:t>
      </w:r>
      <w:r w:rsidR="006C79D7">
        <w:rPr>
          <w:sz w:val="24"/>
          <w:szCs w:val="24"/>
        </w:rPr>
        <w:t xml:space="preserve"> </w:t>
      </w:r>
      <w:r w:rsidR="002A27A4">
        <w:rPr>
          <w:sz w:val="24"/>
          <w:szCs w:val="24"/>
        </w:rPr>
        <w:t>words, and y</w:t>
      </w:r>
      <w:r w:rsidR="002A27A4">
        <w:rPr>
          <w:sz w:val="24"/>
          <w:szCs w:val="24"/>
          <w:vertAlign w:val="subscript"/>
        </w:rPr>
        <w:t>i</w:t>
      </w:r>
      <w:r w:rsidR="002A27A4">
        <w:rPr>
          <w:sz w:val="24"/>
          <w:szCs w:val="24"/>
        </w:rPr>
        <w:t xml:space="preserve"> </w:t>
      </w:r>
      <w:r w:rsidR="00CD6FC5">
        <w:rPr>
          <w:sz w:val="24"/>
          <w:szCs w:val="24"/>
        </w:rPr>
        <w:t>would be an N dimensional one-hot-encoded table specifying</w:t>
      </w:r>
      <w:r w:rsidR="002A27A4">
        <w:rPr>
          <w:sz w:val="24"/>
          <w:szCs w:val="24"/>
        </w:rPr>
        <w:t xml:space="preserve"> the most probable word to follow after </w:t>
      </w:r>
      <w:r w:rsidR="009B70AB">
        <w:rPr>
          <w:sz w:val="24"/>
          <w:szCs w:val="24"/>
        </w:rPr>
        <w:t>each</w:t>
      </w:r>
      <w:r w:rsidR="006C79D7">
        <w:rPr>
          <w:sz w:val="24"/>
          <w:szCs w:val="24"/>
        </w:rPr>
        <w:t xml:space="preserve"> X</w:t>
      </w:r>
      <w:r w:rsidR="002A27A4">
        <w:rPr>
          <w:sz w:val="24"/>
          <w:szCs w:val="24"/>
          <w:vertAlign w:val="subscript"/>
        </w:rPr>
        <w:t>i</w:t>
      </w:r>
      <w:r w:rsidR="002A27A4">
        <w:rPr>
          <w:sz w:val="24"/>
          <w:szCs w:val="24"/>
        </w:rPr>
        <w:t xml:space="preserve">.  Then we </w:t>
      </w:r>
      <w:r w:rsidR="009B70AB">
        <w:rPr>
          <w:sz w:val="24"/>
          <w:szCs w:val="24"/>
        </w:rPr>
        <w:t>feed the data into a neural network</w:t>
      </w:r>
      <w:r w:rsidR="006C79D7">
        <w:rPr>
          <w:sz w:val="24"/>
          <w:szCs w:val="24"/>
        </w:rPr>
        <w:t xml:space="preserve">.  </w:t>
      </w:r>
      <w:r w:rsidR="00482FF5">
        <w:rPr>
          <w:sz w:val="24"/>
          <w:szCs w:val="24"/>
        </w:rPr>
        <w:t xml:space="preserve">Let’s say we’re going to represent a word as a single number (so our vector space is d = 1).  Then we’d use a hidden layer with just one node.  </w:t>
      </w:r>
    </w:p>
    <w:p w14:paraId="1DB01D52" w14:textId="77777777" w:rsidR="00651045" w:rsidRDefault="00651045" w:rsidP="00B54579">
      <w:pPr>
        <w:pStyle w:val="NoSpacing"/>
        <w:rPr>
          <w:sz w:val="24"/>
          <w:szCs w:val="24"/>
        </w:rPr>
      </w:pPr>
    </w:p>
    <w:p w14:paraId="7849AC09" w14:textId="1CDB6489" w:rsidR="006C79D7" w:rsidRDefault="00386E49" w:rsidP="00B54579">
      <w:pPr>
        <w:pStyle w:val="NoSpacing"/>
        <w:rPr>
          <w:sz w:val="24"/>
          <w:szCs w:val="24"/>
        </w:rPr>
      </w:pPr>
      <w:r w:rsidRPr="00386E49">
        <w:rPr>
          <w:noProof/>
          <w:sz w:val="24"/>
          <w:szCs w:val="24"/>
        </w:rPr>
        <w:drawing>
          <wp:inline distT="0" distB="0" distL="0" distR="0" wp14:anchorId="27ACA68D" wp14:editId="2E421124">
            <wp:extent cx="4745182" cy="2598190"/>
            <wp:effectExtent l="0" t="0" r="0" b="0"/>
            <wp:docPr id="836206724" name="Picture 1" descr="A diagram of a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206724" name="Picture 1" descr="A diagram of a structure&#10;&#10;Description automatically generated"/>
                    <pic:cNvPicPr/>
                  </pic:nvPicPr>
                  <pic:blipFill>
                    <a:blip r:embed="rId16"/>
                    <a:stretch>
                      <a:fillRect/>
                    </a:stretch>
                  </pic:blipFill>
                  <pic:spPr>
                    <a:xfrm>
                      <a:off x="0" y="0"/>
                      <a:ext cx="4746640" cy="2598988"/>
                    </a:xfrm>
                    <a:prstGeom prst="rect">
                      <a:avLst/>
                    </a:prstGeom>
                  </pic:spPr>
                </pic:pic>
              </a:graphicData>
            </a:graphic>
          </wp:inline>
        </w:drawing>
      </w:r>
    </w:p>
    <w:p w14:paraId="23E66F7E" w14:textId="77777777" w:rsidR="006C79D7" w:rsidRDefault="006C79D7" w:rsidP="00B54579">
      <w:pPr>
        <w:pStyle w:val="NoSpacing"/>
        <w:rPr>
          <w:sz w:val="24"/>
          <w:szCs w:val="24"/>
        </w:rPr>
      </w:pPr>
    </w:p>
    <w:p w14:paraId="7FD05900" w14:textId="38215EB7" w:rsidR="002E64EE" w:rsidRDefault="009B70AB" w:rsidP="00B54579">
      <w:pPr>
        <w:pStyle w:val="NoSpacing"/>
        <w:rPr>
          <w:sz w:val="24"/>
          <w:szCs w:val="24"/>
        </w:rPr>
      </w:pPr>
      <w:r>
        <w:rPr>
          <w:sz w:val="24"/>
          <w:szCs w:val="24"/>
        </w:rPr>
        <w:t>The input is an N-dimensional column vector representing a given word in the training data.  So for instance, word_1 would be represented as (1 0 0 0 0)</w:t>
      </w:r>
      <w:r w:rsidR="005B0B82">
        <w:rPr>
          <w:sz w:val="24"/>
          <w:szCs w:val="24"/>
          <w:vertAlign w:val="superscript"/>
        </w:rPr>
        <w:t>T</w:t>
      </w:r>
      <w:r>
        <w:rPr>
          <w:sz w:val="24"/>
          <w:szCs w:val="24"/>
        </w:rPr>
        <w:t>, and word_3 as (0 0 1 0 0)</w:t>
      </w:r>
      <w:r w:rsidR="005B0B82">
        <w:rPr>
          <w:sz w:val="24"/>
          <w:szCs w:val="24"/>
          <w:vertAlign w:val="superscript"/>
        </w:rPr>
        <w:t>T</w:t>
      </w:r>
      <w:r>
        <w:rPr>
          <w:sz w:val="24"/>
          <w:szCs w:val="24"/>
        </w:rPr>
        <w:t xml:space="preserve">, </w:t>
      </w:r>
      <w:r w:rsidR="002E64EE">
        <w:rPr>
          <w:sz w:val="24"/>
          <w:szCs w:val="24"/>
        </w:rPr>
        <w:t xml:space="preserve">etc. </w:t>
      </w:r>
      <w:r w:rsidR="005639CB">
        <w:rPr>
          <w:sz w:val="24"/>
          <w:szCs w:val="24"/>
        </w:rPr>
        <w:t xml:space="preserve"> These inputs are connected to the network via weights</w:t>
      </w:r>
      <w:r w:rsidR="00B77155">
        <w:rPr>
          <w:sz w:val="24"/>
          <w:szCs w:val="24"/>
        </w:rPr>
        <w:t xml:space="preserve"> of course</w:t>
      </w:r>
      <w:r w:rsidR="005639CB">
        <w:rPr>
          <w:sz w:val="24"/>
          <w:szCs w:val="24"/>
        </w:rPr>
        <w:t xml:space="preserve">.  </w:t>
      </w:r>
      <w:r w:rsidR="005639CB" w:rsidRPr="00482FF5">
        <w:rPr>
          <w:color w:val="0000FF"/>
          <w:sz w:val="24"/>
          <w:szCs w:val="24"/>
        </w:rPr>
        <w:t xml:space="preserve">These </w:t>
      </w:r>
      <w:r w:rsidR="00482FF5" w:rsidRPr="00482FF5">
        <w:rPr>
          <w:color w:val="0000FF"/>
          <w:sz w:val="24"/>
          <w:szCs w:val="24"/>
        </w:rPr>
        <w:t xml:space="preserve">input </w:t>
      </w:r>
      <w:r w:rsidR="005639CB" w:rsidRPr="00482FF5">
        <w:rPr>
          <w:color w:val="0000FF"/>
          <w:sz w:val="24"/>
          <w:szCs w:val="24"/>
        </w:rPr>
        <w:t>weights will ultimately be the numbers we associate with the words</w:t>
      </w:r>
      <w:r w:rsidR="005639CB">
        <w:rPr>
          <w:sz w:val="24"/>
          <w:szCs w:val="24"/>
        </w:rPr>
        <w:t xml:space="preserve">. </w:t>
      </w:r>
      <w:r w:rsidR="006C79D7">
        <w:rPr>
          <w:sz w:val="24"/>
          <w:szCs w:val="24"/>
        </w:rPr>
        <w:t xml:space="preserve"> It seems there is typically no bias applied to the input?  The activation node seems to typically consists of just a linear activation function A(x) = x. </w:t>
      </w:r>
      <w:r w:rsidR="005B0B82">
        <w:rPr>
          <w:sz w:val="24"/>
          <w:szCs w:val="24"/>
        </w:rPr>
        <w:t xml:space="preserve"> </w:t>
      </w:r>
      <w:r w:rsidR="006C79D7">
        <w:rPr>
          <w:sz w:val="24"/>
          <w:szCs w:val="24"/>
        </w:rPr>
        <w:t xml:space="preserve">Not sure.  </w:t>
      </w:r>
      <w:r w:rsidR="005B0B82">
        <w:rPr>
          <w:sz w:val="24"/>
          <w:szCs w:val="24"/>
        </w:rPr>
        <w:t>And then t</w:t>
      </w:r>
      <w:r w:rsidR="00BF160C">
        <w:rPr>
          <w:sz w:val="24"/>
          <w:szCs w:val="24"/>
        </w:rPr>
        <w:t xml:space="preserve">here </w:t>
      </w:r>
      <w:r w:rsidR="005B0B82">
        <w:rPr>
          <w:sz w:val="24"/>
          <w:szCs w:val="24"/>
        </w:rPr>
        <w:t>are</w:t>
      </w:r>
      <w:r w:rsidR="00BF160C">
        <w:rPr>
          <w:sz w:val="24"/>
          <w:szCs w:val="24"/>
        </w:rPr>
        <w:t xml:space="preserve"> weights and biases along each of the output lines.  We ultimately want the output to be probabilities.  So we’ll have to do that thing where we map each of the values f</w:t>
      </w:r>
      <w:r w:rsidR="00BF160C">
        <w:rPr>
          <w:sz w:val="24"/>
          <w:szCs w:val="24"/>
          <w:vertAlign w:val="subscript"/>
        </w:rPr>
        <w:t>i</w:t>
      </w:r>
      <w:r w:rsidR="00BF160C">
        <w:rPr>
          <w:sz w:val="24"/>
          <w:szCs w:val="24"/>
        </w:rPr>
        <w:t xml:space="preserve"> </w:t>
      </w:r>
      <w:r w:rsidR="00BF160C">
        <w:rPr>
          <w:rFonts w:ascii="Calibri" w:hAnsi="Calibri" w:cs="Calibri"/>
          <w:sz w:val="24"/>
          <w:szCs w:val="24"/>
        </w:rPr>
        <w:t>→</w:t>
      </w:r>
      <w:r w:rsidR="00BF160C">
        <w:rPr>
          <w:sz w:val="24"/>
          <w:szCs w:val="24"/>
        </w:rPr>
        <w:t xml:space="preserve"> e</w:t>
      </w:r>
      <w:r w:rsidR="00BF160C">
        <w:rPr>
          <w:sz w:val="24"/>
          <w:szCs w:val="24"/>
          <w:vertAlign w:val="superscript"/>
        </w:rPr>
        <w:t>f_i</w:t>
      </w:r>
      <w:r w:rsidR="00BF160C">
        <w:rPr>
          <w:sz w:val="24"/>
          <w:szCs w:val="24"/>
        </w:rPr>
        <w:t>/</w:t>
      </w:r>
      <w:r w:rsidR="00BF160C">
        <w:rPr>
          <w:rFonts w:ascii="Calibri" w:hAnsi="Calibri" w:cs="Calibri"/>
          <w:sz w:val="24"/>
          <w:szCs w:val="24"/>
        </w:rPr>
        <w:t>Σ</w:t>
      </w:r>
      <w:r w:rsidR="00BF160C">
        <w:rPr>
          <w:sz w:val="24"/>
          <w:szCs w:val="24"/>
          <w:vertAlign w:val="subscript"/>
        </w:rPr>
        <w:t>i</w:t>
      </w:r>
      <w:r w:rsidR="00BF160C">
        <w:rPr>
          <w:sz w:val="24"/>
          <w:szCs w:val="24"/>
        </w:rPr>
        <w:t>e</w:t>
      </w:r>
      <w:r w:rsidR="00BF160C">
        <w:rPr>
          <w:sz w:val="24"/>
          <w:szCs w:val="24"/>
          <w:vertAlign w:val="superscript"/>
        </w:rPr>
        <w:t>f_i</w:t>
      </w:r>
      <w:r w:rsidR="00497641">
        <w:rPr>
          <w:sz w:val="24"/>
          <w:szCs w:val="24"/>
        </w:rPr>
        <w:t>, via the softmax layer.</w:t>
      </w:r>
      <w:r w:rsidR="00BF160C">
        <w:rPr>
          <w:sz w:val="24"/>
          <w:szCs w:val="24"/>
        </w:rPr>
        <w:t xml:space="preserve">  Okay t</w:t>
      </w:r>
      <w:r w:rsidR="00B77155">
        <w:rPr>
          <w:sz w:val="24"/>
          <w:szCs w:val="24"/>
        </w:rPr>
        <w:t>hen we train it, using the cross-entropy loss function, to take in a word vector, say word_2 = (0 1 0</w:t>
      </w:r>
      <w:r w:rsidR="002E64EE">
        <w:rPr>
          <w:sz w:val="24"/>
          <w:szCs w:val="24"/>
        </w:rPr>
        <w:t xml:space="preserve"> 0 </w:t>
      </w:r>
      <w:r w:rsidR="00B77155">
        <w:rPr>
          <w:sz w:val="24"/>
          <w:szCs w:val="24"/>
        </w:rPr>
        <w:t>0), and spit out a vector of probabilities on the other side, with the word that most likely follows word_2 being the most probable.  For instance, if this is word_</w:t>
      </w:r>
      <w:r w:rsidR="00BF160C">
        <w:rPr>
          <w:sz w:val="24"/>
          <w:szCs w:val="24"/>
        </w:rPr>
        <w:t>3</w:t>
      </w:r>
      <w:r w:rsidR="00B77155">
        <w:rPr>
          <w:sz w:val="24"/>
          <w:szCs w:val="24"/>
        </w:rPr>
        <w:t>, then we should get something like</w:t>
      </w:r>
      <w:r w:rsidR="002E64EE">
        <w:rPr>
          <w:sz w:val="24"/>
          <w:szCs w:val="24"/>
        </w:rPr>
        <w:t xml:space="preserve">: </w:t>
      </w:r>
    </w:p>
    <w:p w14:paraId="725763C5" w14:textId="77777777" w:rsidR="002E64EE" w:rsidRDefault="002E64EE" w:rsidP="00B54579">
      <w:pPr>
        <w:pStyle w:val="NoSpacing"/>
        <w:rPr>
          <w:sz w:val="24"/>
          <w:szCs w:val="24"/>
        </w:rPr>
      </w:pPr>
    </w:p>
    <w:p w14:paraId="6F427801" w14:textId="2D71543C" w:rsidR="002E64EE" w:rsidRDefault="003B308A" w:rsidP="00B54579">
      <w:pPr>
        <w:pStyle w:val="NoSpacing"/>
        <w:rPr>
          <w:sz w:val="24"/>
          <w:szCs w:val="24"/>
        </w:rPr>
      </w:pPr>
      <w:r w:rsidRPr="003B308A">
        <w:rPr>
          <w:noProof/>
          <w:sz w:val="24"/>
          <w:szCs w:val="24"/>
        </w:rPr>
        <w:drawing>
          <wp:inline distT="0" distB="0" distL="0" distR="0" wp14:anchorId="6FB95783" wp14:editId="3B449ACB">
            <wp:extent cx="4765964" cy="2700203"/>
            <wp:effectExtent l="0" t="0" r="0" b="5080"/>
            <wp:docPr id="470848165" name="Picture 1"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848165" name="Picture 1" descr="A diagram of a network&#10;&#10;Description automatically generated"/>
                    <pic:cNvPicPr/>
                  </pic:nvPicPr>
                  <pic:blipFill>
                    <a:blip r:embed="rId17"/>
                    <a:stretch>
                      <a:fillRect/>
                    </a:stretch>
                  </pic:blipFill>
                  <pic:spPr>
                    <a:xfrm>
                      <a:off x="0" y="0"/>
                      <a:ext cx="4791787" cy="2714833"/>
                    </a:xfrm>
                    <a:prstGeom prst="rect">
                      <a:avLst/>
                    </a:prstGeom>
                  </pic:spPr>
                </pic:pic>
              </a:graphicData>
            </a:graphic>
          </wp:inline>
        </w:drawing>
      </w:r>
    </w:p>
    <w:p w14:paraId="54A3DD0B" w14:textId="77777777" w:rsidR="002E64EE" w:rsidRDefault="002E64EE" w:rsidP="00B54579">
      <w:pPr>
        <w:pStyle w:val="NoSpacing"/>
        <w:rPr>
          <w:sz w:val="24"/>
          <w:szCs w:val="24"/>
        </w:rPr>
      </w:pPr>
    </w:p>
    <w:p w14:paraId="7FABFBDB" w14:textId="22768BE6" w:rsidR="002E64EE" w:rsidRDefault="00BF53F5" w:rsidP="00B54579">
      <w:pPr>
        <w:pStyle w:val="NoSpacing"/>
        <w:rPr>
          <w:sz w:val="24"/>
          <w:szCs w:val="24"/>
        </w:rPr>
      </w:pPr>
      <w:r>
        <w:rPr>
          <w:sz w:val="24"/>
          <w:szCs w:val="24"/>
        </w:rPr>
        <w:t xml:space="preserve">Another variant on this is to set the inputs to be a given pair of words, and the output to be the most likely word to appear between them.  This is called </w:t>
      </w:r>
      <w:r w:rsidRPr="00BF53F5">
        <w:rPr>
          <w:b/>
          <w:sz w:val="24"/>
          <w:szCs w:val="24"/>
        </w:rPr>
        <w:t>Continuous Bag of Words</w:t>
      </w:r>
      <w:r>
        <w:rPr>
          <w:sz w:val="24"/>
          <w:szCs w:val="24"/>
        </w:rPr>
        <w:t xml:space="preserve">.  </w:t>
      </w:r>
      <w:r w:rsidR="002E64EE">
        <w:rPr>
          <w:sz w:val="24"/>
          <w:szCs w:val="24"/>
        </w:rPr>
        <w:t>So if word_1 is the most likely word to appear between word_4 and word_5, then we should get something like,</w:t>
      </w:r>
      <w:r w:rsidR="0082011C">
        <w:rPr>
          <w:sz w:val="24"/>
          <w:szCs w:val="24"/>
        </w:rPr>
        <w:t xml:space="preserve"> </w:t>
      </w:r>
    </w:p>
    <w:p w14:paraId="339F5D94" w14:textId="77777777" w:rsidR="002E64EE" w:rsidRDefault="002E64EE" w:rsidP="00B54579">
      <w:pPr>
        <w:pStyle w:val="NoSpacing"/>
        <w:rPr>
          <w:sz w:val="24"/>
          <w:szCs w:val="24"/>
        </w:rPr>
      </w:pPr>
    </w:p>
    <w:p w14:paraId="39FEBB05" w14:textId="6EC6DB5A" w:rsidR="002E64EE" w:rsidRDefault="003B308A" w:rsidP="00B54579">
      <w:pPr>
        <w:pStyle w:val="NoSpacing"/>
        <w:rPr>
          <w:sz w:val="24"/>
          <w:szCs w:val="24"/>
        </w:rPr>
      </w:pPr>
      <w:r w:rsidRPr="003B308A">
        <w:rPr>
          <w:noProof/>
          <w:sz w:val="24"/>
          <w:szCs w:val="24"/>
        </w:rPr>
        <w:lastRenderedPageBreak/>
        <w:drawing>
          <wp:inline distT="0" distB="0" distL="0" distR="0" wp14:anchorId="5DD9F8DD" wp14:editId="6C333D44">
            <wp:extent cx="4563521" cy="2588433"/>
            <wp:effectExtent l="0" t="0" r="8890" b="2540"/>
            <wp:docPr id="243629592"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629592" name="Picture 1" descr="A diagram of a diagram&#10;&#10;Description automatically generated"/>
                    <pic:cNvPicPr/>
                  </pic:nvPicPr>
                  <pic:blipFill>
                    <a:blip r:embed="rId18"/>
                    <a:stretch>
                      <a:fillRect/>
                    </a:stretch>
                  </pic:blipFill>
                  <pic:spPr>
                    <a:xfrm>
                      <a:off x="0" y="0"/>
                      <a:ext cx="4574721" cy="2594786"/>
                    </a:xfrm>
                    <a:prstGeom prst="rect">
                      <a:avLst/>
                    </a:prstGeom>
                  </pic:spPr>
                </pic:pic>
              </a:graphicData>
            </a:graphic>
          </wp:inline>
        </w:drawing>
      </w:r>
    </w:p>
    <w:p w14:paraId="66EE0447" w14:textId="77777777" w:rsidR="002E64EE" w:rsidRDefault="002E64EE" w:rsidP="00B54579">
      <w:pPr>
        <w:pStyle w:val="NoSpacing"/>
        <w:rPr>
          <w:sz w:val="24"/>
          <w:szCs w:val="24"/>
        </w:rPr>
      </w:pPr>
    </w:p>
    <w:p w14:paraId="3636082A" w14:textId="39AF6B3D" w:rsidR="00166B2D" w:rsidRDefault="00BF53F5" w:rsidP="00B54579">
      <w:pPr>
        <w:pStyle w:val="NoSpacing"/>
        <w:rPr>
          <w:sz w:val="24"/>
          <w:szCs w:val="24"/>
        </w:rPr>
      </w:pPr>
      <w:r>
        <w:rPr>
          <w:sz w:val="24"/>
          <w:szCs w:val="24"/>
        </w:rPr>
        <w:t>And another option</w:t>
      </w:r>
      <w:r w:rsidR="0064764A">
        <w:rPr>
          <w:sz w:val="24"/>
          <w:szCs w:val="24"/>
        </w:rPr>
        <w:t xml:space="preserve"> is</w:t>
      </w:r>
      <w:r>
        <w:rPr>
          <w:sz w:val="24"/>
          <w:szCs w:val="24"/>
        </w:rPr>
        <w:t xml:space="preserve"> </w:t>
      </w:r>
      <w:r w:rsidRPr="00BF53F5">
        <w:rPr>
          <w:b/>
          <w:sz w:val="24"/>
          <w:szCs w:val="24"/>
        </w:rPr>
        <w:t>Skip Gram</w:t>
      </w:r>
      <w:r>
        <w:rPr>
          <w:sz w:val="24"/>
          <w:szCs w:val="24"/>
        </w:rPr>
        <w:t xml:space="preserve">, which is basically the reverse.  We set the input to be a given word, and the output to be the most likely words on either side.  </w:t>
      </w:r>
      <w:r w:rsidR="002E64EE">
        <w:rPr>
          <w:sz w:val="24"/>
          <w:szCs w:val="24"/>
        </w:rPr>
        <w:t>So if the most likely words on either side of word_5 are word_1 and word_3, then should get something like,</w:t>
      </w:r>
      <w:r w:rsidR="0082011C">
        <w:rPr>
          <w:sz w:val="24"/>
          <w:szCs w:val="24"/>
        </w:rPr>
        <w:t xml:space="preserve"> </w:t>
      </w:r>
    </w:p>
    <w:p w14:paraId="4F4D5EC2" w14:textId="77777777" w:rsidR="002E64EE" w:rsidRDefault="002E64EE" w:rsidP="00B54579">
      <w:pPr>
        <w:pStyle w:val="NoSpacing"/>
        <w:rPr>
          <w:sz w:val="24"/>
          <w:szCs w:val="24"/>
        </w:rPr>
      </w:pPr>
    </w:p>
    <w:p w14:paraId="3746D62D" w14:textId="55DC3158" w:rsidR="002E64EE" w:rsidRDefault="003B308A" w:rsidP="00B54579">
      <w:pPr>
        <w:pStyle w:val="NoSpacing"/>
        <w:rPr>
          <w:sz w:val="24"/>
          <w:szCs w:val="24"/>
        </w:rPr>
      </w:pPr>
      <w:r w:rsidRPr="003B308A">
        <w:rPr>
          <w:noProof/>
          <w:sz w:val="24"/>
          <w:szCs w:val="24"/>
        </w:rPr>
        <w:drawing>
          <wp:inline distT="0" distB="0" distL="0" distR="0" wp14:anchorId="7B5DE7E3" wp14:editId="68FCBE9B">
            <wp:extent cx="4611452" cy="2637790"/>
            <wp:effectExtent l="0" t="0" r="0" b="0"/>
            <wp:docPr id="1445473744"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473744" name="Picture 1" descr="A diagram of a diagram&#10;&#10;Description automatically generated"/>
                    <pic:cNvPicPr/>
                  </pic:nvPicPr>
                  <pic:blipFill>
                    <a:blip r:embed="rId19"/>
                    <a:stretch>
                      <a:fillRect/>
                    </a:stretch>
                  </pic:blipFill>
                  <pic:spPr>
                    <a:xfrm>
                      <a:off x="0" y="0"/>
                      <a:ext cx="4632126" cy="2649616"/>
                    </a:xfrm>
                    <a:prstGeom prst="rect">
                      <a:avLst/>
                    </a:prstGeom>
                  </pic:spPr>
                </pic:pic>
              </a:graphicData>
            </a:graphic>
          </wp:inline>
        </w:drawing>
      </w:r>
    </w:p>
    <w:p w14:paraId="0152DF7B" w14:textId="77777777" w:rsidR="00482FF5" w:rsidRDefault="00482FF5" w:rsidP="00B54579">
      <w:pPr>
        <w:pStyle w:val="NoSpacing"/>
        <w:rPr>
          <w:sz w:val="24"/>
          <w:szCs w:val="24"/>
        </w:rPr>
      </w:pPr>
    </w:p>
    <w:p w14:paraId="602697B9" w14:textId="49BE0FFF" w:rsidR="00196E15" w:rsidRDefault="00196E15" w:rsidP="00B54579">
      <w:pPr>
        <w:pStyle w:val="NoSpacing"/>
        <w:rPr>
          <w:sz w:val="24"/>
          <w:szCs w:val="24"/>
        </w:rPr>
      </w:pPr>
      <w:r>
        <w:rPr>
          <w:sz w:val="24"/>
          <w:szCs w:val="24"/>
        </w:rPr>
        <w:t>In this case, do we use the following loss function:</w:t>
      </w:r>
    </w:p>
    <w:p w14:paraId="7A69C4B4" w14:textId="77777777" w:rsidR="00196E15" w:rsidRDefault="00196E15" w:rsidP="00B54579">
      <w:pPr>
        <w:pStyle w:val="NoSpacing"/>
        <w:rPr>
          <w:sz w:val="24"/>
          <w:szCs w:val="24"/>
        </w:rPr>
      </w:pPr>
    </w:p>
    <w:p w14:paraId="551EE03F" w14:textId="015A1911" w:rsidR="00196E15" w:rsidRDefault="00196E15" w:rsidP="00B54579">
      <w:pPr>
        <w:pStyle w:val="NoSpacing"/>
        <w:rPr>
          <w:sz w:val="24"/>
          <w:szCs w:val="24"/>
        </w:rPr>
      </w:pPr>
      <w:r w:rsidRPr="00142993">
        <w:rPr>
          <w:position w:val="-28"/>
        </w:rPr>
        <w:object w:dxaOrig="8600" w:dyaOrig="680" w14:anchorId="1C8DA75B">
          <v:shape id="_x0000_i1026" type="#_x0000_t75" style="width:6in;height:36pt" o:ole="" filled="t" fillcolor="#fff2cc [663]">
            <v:imagedata r:id="rId20" o:title=""/>
          </v:shape>
          <o:OLEObject Type="Embed" ProgID="Equation.DSMT4" ShapeID="_x0000_i1026" DrawAspect="Content" ObjectID="_1790756679" r:id="rId21"/>
        </w:object>
      </w:r>
    </w:p>
    <w:p w14:paraId="239671D6" w14:textId="77777777" w:rsidR="00196E15" w:rsidRDefault="00196E15" w:rsidP="00B54579">
      <w:pPr>
        <w:pStyle w:val="NoSpacing"/>
        <w:rPr>
          <w:sz w:val="24"/>
          <w:szCs w:val="24"/>
        </w:rPr>
      </w:pPr>
    </w:p>
    <w:p w14:paraId="148A8695" w14:textId="774CD157" w:rsidR="00196E15" w:rsidRDefault="00196E15" w:rsidP="00B54579">
      <w:pPr>
        <w:pStyle w:val="NoSpacing"/>
        <w:rPr>
          <w:sz w:val="24"/>
          <w:szCs w:val="24"/>
        </w:rPr>
      </w:pPr>
      <w:r>
        <w:rPr>
          <w:sz w:val="24"/>
          <w:szCs w:val="24"/>
        </w:rPr>
        <w:t>which is capable of handling multiple target probabilities?  Or do we use regression?</w:t>
      </w:r>
    </w:p>
    <w:p w14:paraId="08BB76F1" w14:textId="77777777" w:rsidR="00196E15" w:rsidRDefault="00196E15" w:rsidP="00B54579">
      <w:pPr>
        <w:pStyle w:val="NoSpacing"/>
        <w:rPr>
          <w:sz w:val="24"/>
          <w:szCs w:val="24"/>
        </w:rPr>
      </w:pPr>
    </w:p>
    <w:p w14:paraId="072A788A" w14:textId="770FBF88" w:rsidR="002E64EE" w:rsidRPr="00852D41" w:rsidRDefault="005C4F35" w:rsidP="00B54579">
      <w:pPr>
        <w:pStyle w:val="NoSpacing"/>
        <w:rPr>
          <w:sz w:val="24"/>
          <w:szCs w:val="24"/>
        </w:rPr>
      </w:pPr>
      <w:r>
        <w:rPr>
          <w:sz w:val="24"/>
          <w:szCs w:val="24"/>
        </w:rPr>
        <w:t xml:space="preserve">As </w:t>
      </w:r>
      <w:r w:rsidR="005B0B82">
        <w:rPr>
          <w:sz w:val="24"/>
          <w:szCs w:val="24"/>
        </w:rPr>
        <w:t>discussed</w:t>
      </w:r>
      <w:r>
        <w:rPr>
          <w:sz w:val="24"/>
          <w:szCs w:val="24"/>
        </w:rPr>
        <w:t xml:space="preserve"> above, it’s possible that we want to assign multiple values to our words</w:t>
      </w:r>
      <w:r w:rsidR="005B0B82">
        <w:rPr>
          <w:sz w:val="24"/>
          <w:szCs w:val="24"/>
        </w:rPr>
        <w:t>, i.e., a vector to our words</w:t>
      </w:r>
      <w:r>
        <w:rPr>
          <w:sz w:val="24"/>
          <w:szCs w:val="24"/>
        </w:rPr>
        <w:t xml:space="preserve">.  I think if we assign, say, two values to a word, we have to assign two </w:t>
      </w:r>
      <w:r>
        <w:rPr>
          <w:sz w:val="24"/>
          <w:szCs w:val="24"/>
        </w:rPr>
        <w:lastRenderedPageBreak/>
        <w:t xml:space="preserve">values to all of them. </w:t>
      </w:r>
      <w:r w:rsidR="00482FF5">
        <w:rPr>
          <w:sz w:val="24"/>
          <w:szCs w:val="24"/>
        </w:rPr>
        <w:t xml:space="preserve"> Let’s say we want to assign our words to a 2 dimensional vector (so vector space is d = 2). </w:t>
      </w:r>
      <w:r>
        <w:rPr>
          <w:sz w:val="24"/>
          <w:szCs w:val="24"/>
        </w:rPr>
        <w:t xml:space="preserve"> If we were to do so, then </w:t>
      </w:r>
      <w:r w:rsidR="00482FF5">
        <w:rPr>
          <w:sz w:val="24"/>
          <w:szCs w:val="24"/>
        </w:rPr>
        <w:t>we’d use a hidden layer with two nodes</w:t>
      </w:r>
      <w:r>
        <w:rPr>
          <w:sz w:val="24"/>
          <w:szCs w:val="24"/>
        </w:rPr>
        <w:t xml:space="preserve">.  </w:t>
      </w:r>
      <w:r w:rsidR="00482FF5">
        <w:rPr>
          <w:sz w:val="24"/>
          <w:szCs w:val="24"/>
        </w:rPr>
        <w:t xml:space="preserve">Again the weights flowing out of any word would constitute the vector we associate with it.  </w:t>
      </w:r>
      <w:r w:rsidR="00852D41">
        <w:rPr>
          <w:sz w:val="24"/>
          <w:szCs w:val="24"/>
        </w:rPr>
        <w:t>And so for instance W</w:t>
      </w:r>
      <w:r w:rsidR="00852D41">
        <w:rPr>
          <w:sz w:val="24"/>
          <w:szCs w:val="24"/>
          <w:vertAlign w:val="subscript"/>
        </w:rPr>
        <w:t>3a,b</w:t>
      </w:r>
      <w:r w:rsidR="00852D41">
        <w:rPr>
          <w:sz w:val="24"/>
          <w:szCs w:val="24"/>
          <w:vertAlign w:val="superscript"/>
        </w:rPr>
        <w:t>(1)</w:t>
      </w:r>
      <w:r w:rsidR="00852D41">
        <w:rPr>
          <w:sz w:val="24"/>
          <w:szCs w:val="24"/>
        </w:rPr>
        <w:t xml:space="preserve"> would be the two-element vector (W</w:t>
      </w:r>
      <w:r w:rsidR="00852D41">
        <w:rPr>
          <w:sz w:val="24"/>
          <w:szCs w:val="24"/>
          <w:vertAlign w:val="subscript"/>
        </w:rPr>
        <w:t>3a</w:t>
      </w:r>
      <w:r w:rsidR="00852D41">
        <w:rPr>
          <w:sz w:val="24"/>
          <w:szCs w:val="24"/>
          <w:vertAlign w:val="superscript"/>
        </w:rPr>
        <w:t>(1)</w:t>
      </w:r>
      <w:r w:rsidR="00852D41">
        <w:rPr>
          <w:sz w:val="24"/>
          <w:szCs w:val="24"/>
        </w:rPr>
        <w:t>, W</w:t>
      </w:r>
      <w:r w:rsidR="00852D41">
        <w:rPr>
          <w:sz w:val="24"/>
          <w:szCs w:val="24"/>
          <w:vertAlign w:val="subscript"/>
        </w:rPr>
        <w:t>3b</w:t>
      </w:r>
      <w:r w:rsidR="00852D41">
        <w:rPr>
          <w:sz w:val="24"/>
          <w:szCs w:val="24"/>
          <w:vertAlign w:val="superscript"/>
        </w:rPr>
        <w:t>(1)</w:t>
      </w:r>
      <w:r w:rsidR="00852D41">
        <w:rPr>
          <w:sz w:val="24"/>
          <w:szCs w:val="24"/>
        </w:rPr>
        <w:t>)</w:t>
      </w:r>
      <w:r w:rsidR="00852D41">
        <w:rPr>
          <w:sz w:val="24"/>
          <w:szCs w:val="24"/>
          <w:vertAlign w:val="superscript"/>
        </w:rPr>
        <w:t>T</w:t>
      </w:r>
      <w:r w:rsidR="00852D41">
        <w:rPr>
          <w:sz w:val="24"/>
          <w:szCs w:val="24"/>
        </w:rPr>
        <w:t xml:space="preserve"> describing word_3.  </w:t>
      </w:r>
    </w:p>
    <w:p w14:paraId="41DB2820" w14:textId="77777777" w:rsidR="006C79D7" w:rsidRDefault="006C79D7" w:rsidP="00B54579">
      <w:pPr>
        <w:pStyle w:val="NoSpacing"/>
        <w:rPr>
          <w:sz w:val="24"/>
          <w:szCs w:val="24"/>
        </w:rPr>
      </w:pPr>
    </w:p>
    <w:p w14:paraId="2B5D5952" w14:textId="397C9818" w:rsidR="006C79D7" w:rsidRDefault="003B308A" w:rsidP="00B54579">
      <w:pPr>
        <w:pStyle w:val="NoSpacing"/>
        <w:rPr>
          <w:sz w:val="24"/>
          <w:szCs w:val="24"/>
        </w:rPr>
      </w:pPr>
      <w:r w:rsidRPr="003B308A">
        <w:rPr>
          <w:noProof/>
          <w:sz w:val="24"/>
          <w:szCs w:val="24"/>
        </w:rPr>
        <w:drawing>
          <wp:inline distT="0" distB="0" distL="0" distR="0" wp14:anchorId="7BE39B6B" wp14:editId="30E00E38">
            <wp:extent cx="4668982" cy="2460194"/>
            <wp:effectExtent l="0" t="0" r="0" b="0"/>
            <wp:docPr id="1229504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50406" name=""/>
                    <pic:cNvPicPr/>
                  </pic:nvPicPr>
                  <pic:blipFill>
                    <a:blip r:embed="rId22"/>
                    <a:stretch>
                      <a:fillRect/>
                    </a:stretch>
                  </pic:blipFill>
                  <pic:spPr>
                    <a:xfrm>
                      <a:off x="0" y="0"/>
                      <a:ext cx="4693200" cy="2472955"/>
                    </a:xfrm>
                    <a:prstGeom prst="rect">
                      <a:avLst/>
                    </a:prstGeom>
                  </pic:spPr>
                </pic:pic>
              </a:graphicData>
            </a:graphic>
          </wp:inline>
        </w:drawing>
      </w:r>
    </w:p>
    <w:p w14:paraId="58428BE1" w14:textId="77777777" w:rsidR="005C4F35" w:rsidRDefault="005C4F35" w:rsidP="00B54579">
      <w:pPr>
        <w:pStyle w:val="NoSpacing"/>
        <w:rPr>
          <w:sz w:val="24"/>
          <w:szCs w:val="24"/>
        </w:rPr>
      </w:pPr>
    </w:p>
    <w:p w14:paraId="6F180697" w14:textId="77777777" w:rsidR="0050571D" w:rsidRDefault="005D45E6" w:rsidP="0050571D">
      <w:pPr>
        <w:pStyle w:val="NoSpacing"/>
        <w:rPr>
          <w:sz w:val="24"/>
          <w:szCs w:val="24"/>
        </w:rPr>
      </w:pPr>
      <w:r>
        <w:rPr>
          <w:sz w:val="24"/>
          <w:szCs w:val="24"/>
        </w:rPr>
        <w:t xml:space="preserve">And we could do similarly if we wanted to represent our words as a 3 dimensional or higher vector.  </w:t>
      </w:r>
      <w:r w:rsidR="00852D41">
        <w:rPr>
          <w:sz w:val="24"/>
          <w:szCs w:val="24"/>
        </w:rPr>
        <w:t xml:space="preserve">We’d just run our words through 3 activation nodes.  </w:t>
      </w:r>
      <w:r>
        <w:rPr>
          <w:sz w:val="24"/>
          <w:szCs w:val="24"/>
        </w:rPr>
        <w:t xml:space="preserve">I think d = 50 dimensions are often used.  Representing as a vector allows greater subtlety in representing words.  </w:t>
      </w:r>
      <w:r w:rsidR="0050571D">
        <w:rPr>
          <w:sz w:val="24"/>
          <w:szCs w:val="24"/>
        </w:rPr>
        <w:t>So when words are input into a neural network, I think it would look like this:</w:t>
      </w:r>
    </w:p>
    <w:p w14:paraId="66CF7880" w14:textId="77777777" w:rsidR="0050571D" w:rsidRDefault="0050571D" w:rsidP="00B54579">
      <w:pPr>
        <w:pStyle w:val="NoSpacing"/>
        <w:rPr>
          <w:sz w:val="24"/>
          <w:szCs w:val="24"/>
        </w:rPr>
      </w:pPr>
    </w:p>
    <w:p w14:paraId="52EFD184" w14:textId="68E8B917" w:rsidR="00772927" w:rsidRDefault="00772927" w:rsidP="00B54579">
      <w:pPr>
        <w:pStyle w:val="NoSpacing"/>
        <w:rPr>
          <w:sz w:val="24"/>
          <w:szCs w:val="24"/>
        </w:rPr>
      </w:pPr>
      <w:r w:rsidRPr="00772927">
        <w:rPr>
          <w:noProof/>
          <w:sz w:val="24"/>
          <w:szCs w:val="24"/>
        </w:rPr>
        <w:drawing>
          <wp:inline distT="0" distB="0" distL="0" distR="0" wp14:anchorId="43119666" wp14:editId="29777CB9">
            <wp:extent cx="4629292" cy="2195946"/>
            <wp:effectExtent l="0" t="0" r="0" b="0"/>
            <wp:docPr id="1333740100" name="Picture 1" descr="A diagram of a brain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740100" name="Picture 1" descr="A diagram of a brain function&#10;&#10;Description automatically generated"/>
                    <pic:cNvPicPr/>
                  </pic:nvPicPr>
                  <pic:blipFill>
                    <a:blip r:embed="rId23"/>
                    <a:stretch>
                      <a:fillRect/>
                    </a:stretch>
                  </pic:blipFill>
                  <pic:spPr>
                    <a:xfrm>
                      <a:off x="0" y="0"/>
                      <a:ext cx="4643702" cy="2202781"/>
                    </a:xfrm>
                    <a:prstGeom prst="rect">
                      <a:avLst/>
                    </a:prstGeom>
                  </pic:spPr>
                </pic:pic>
              </a:graphicData>
            </a:graphic>
          </wp:inline>
        </w:drawing>
      </w:r>
    </w:p>
    <w:p w14:paraId="6910AD14" w14:textId="77777777" w:rsidR="00772927" w:rsidRDefault="00772927" w:rsidP="00B54579">
      <w:pPr>
        <w:pStyle w:val="NoSpacing"/>
        <w:rPr>
          <w:sz w:val="24"/>
          <w:szCs w:val="24"/>
        </w:rPr>
      </w:pPr>
    </w:p>
    <w:p w14:paraId="021771ED" w14:textId="5A37B9B5" w:rsidR="0050571D" w:rsidRDefault="0050571D" w:rsidP="00B54579">
      <w:pPr>
        <w:pStyle w:val="NoSpacing"/>
        <w:rPr>
          <w:sz w:val="24"/>
          <w:szCs w:val="24"/>
        </w:rPr>
      </w:pPr>
      <w:r>
        <w:rPr>
          <w:sz w:val="24"/>
          <w:szCs w:val="24"/>
        </w:rPr>
        <w:t xml:space="preserve">On the left is all the words in our vocubulary.  And all the pretrained weights attached/leading to the d (=2 in this case) linear activation functions.  And then we’d have whatever arbitrary weights (to be trained as part of the normal training process) going from the linear activation functions to the neural network.  </w:t>
      </w:r>
      <w:r w:rsidR="00856C2E">
        <w:rPr>
          <w:sz w:val="24"/>
          <w:szCs w:val="24"/>
        </w:rPr>
        <w:t>Specifically, if we wanted to input, say, word 2, then we’d do,</w:t>
      </w:r>
    </w:p>
    <w:p w14:paraId="6AD42DC8" w14:textId="77777777" w:rsidR="00856C2E" w:rsidRDefault="00856C2E" w:rsidP="00B54579">
      <w:pPr>
        <w:pStyle w:val="NoSpacing"/>
        <w:rPr>
          <w:sz w:val="24"/>
          <w:szCs w:val="24"/>
        </w:rPr>
      </w:pPr>
    </w:p>
    <w:p w14:paraId="667483C3" w14:textId="3B2168CC" w:rsidR="0050571D" w:rsidRDefault="00856C2E" w:rsidP="00B54579">
      <w:pPr>
        <w:pStyle w:val="NoSpacing"/>
        <w:rPr>
          <w:sz w:val="24"/>
          <w:szCs w:val="24"/>
        </w:rPr>
      </w:pPr>
      <w:r w:rsidRPr="00856C2E">
        <w:rPr>
          <w:noProof/>
          <w:sz w:val="24"/>
          <w:szCs w:val="24"/>
        </w:rPr>
        <w:lastRenderedPageBreak/>
        <w:drawing>
          <wp:inline distT="0" distB="0" distL="0" distR="0" wp14:anchorId="0BBE408A" wp14:editId="5E712399">
            <wp:extent cx="5042535" cy="2400591"/>
            <wp:effectExtent l="0" t="0" r="5715" b="0"/>
            <wp:docPr id="1556352018" name="Picture 1"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352018" name="Picture 1" descr="A diagram of a network&#10;&#10;Description automatically generated"/>
                    <pic:cNvPicPr/>
                  </pic:nvPicPr>
                  <pic:blipFill>
                    <a:blip r:embed="rId24"/>
                    <a:stretch>
                      <a:fillRect/>
                    </a:stretch>
                  </pic:blipFill>
                  <pic:spPr>
                    <a:xfrm>
                      <a:off x="0" y="0"/>
                      <a:ext cx="5065675" cy="2411607"/>
                    </a:xfrm>
                    <a:prstGeom prst="rect">
                      <a:avLst/>
                    </a:prstGeom>
                  </pic:spPr>
                </pic:pic>
              </a:graphicData>
            </a:graphic>
          </wp:inline>
        </w:drawing>
      </w:r>
    </w:p>
    <w:p w14:paraId="313E53AC" w14:textId="77777777" w:rsidR="00856C2E" w:rsidRDefault="00856C2E" w:rsidP="00B54579">
      <w:pPr>
        <w:pStyle w:val="NoSpacing"/>
        <w:rPr>
          <w:sz w:val="24"/>
          <w:szCs w:val="24"/>
        </w:rPr>
      </w:pPr>
    </w:p>
    <w:p w14:paraId="4BF28586" w14:textId="1A483638" w:rsidR="00856C2E" w:rsidRPr="00772927" w:rsidRDefault="00856C2E" w:rsidP="00B54579">
      <w:pPr>
        <w:pStyle w:val="NoSpacing"/>
        <w:rPr>
          <w:sz w:val="24"/>
          <w:szCs w:val="24"/>
        </w:rPr>
      </w:pPr>
      <w:r>
        <w:rPr>
          <w:sz w:val="24"/>
          <w:szCs w:val="24"/>
        </w:rPr>
        <w:t>This way, only the two weights W</w:t>
      </w:r>
      <w:r>
        <w:rPr>
          <w:sz w:val="24"/>
          <w:szCs w:val="24"/>
          <w:vertAlign w:val="subscript"/>
        </w:rPr>
        <w:t>2a,b</w:t>
      </w:r>
      <w:r>
        <w:rPr>
          <w:sz w:val="24"/>
          <w:szCs w:val="24"/>
          <w:vertAlign w:val="superscript"/>
        </w:rPr>
        <w:t>(1)</w:t>
      </w:r>
      <w:r>
        <w:rPr>
          <w:sz w:val="24"/>
          <w:szCs w:val="24"/>
        </w:rPr>
        <w:t xml:space="preserve"> will get sent to the activation functions</w:t>
      </w:r>
      <w:r w:rsidR="00772927">
        <w:rPr>
          <w:sz w:val="24"/>
          <w:szCs w:val="24"/>
        </w:rPr>
        <w:t>.  W</w:t>
      </w:r>
      <w:r w:rsidR="00772927">
        <w:rPr>
          <w:sz w:val="24"/>
          <w:szCs w:val="24"/>
          <w:vertAlign w:val="subscript"/>
        </w:rPr>
        <w:t>2a</w:t>
      </w:r>
      <w:r w:rsidR="00772927">
        <w:rPr>
          <w:sz w:val="24"/>
          <w:szCs w:val="24"/>
          <w:vertAlign w:val="superscript"/>
        </w:rPr>
        <w:t>(1)</w:t>
      </w:r>
      <w:r w:rsidR="00772927">
        <w:rPr>
          <w:sz w:val="24"/>
          <w:szCs w:val="24"/>
        </w:rPr>
        <w:t xml:space="preserve"> will go to the top one, and W</w:t>
      </w:r>
      <w:r w:rsidR="00772927">
        <w:rPr>
          <w:sz w:val="24"/>
          <w:szCs w:val="24"/>
          <w:vertAlign w:val="subscript"/>
        </w:rPr>
        <w:t>2b</w:t>
      </w:r>
      <w:r w:rsidR="00772927">
        <w:rPr>
          <w:sz w:val="24"/>
          <w:szCs w:val="24"/>
          <w:vertAlign w:val="superscript"/>
        </w:rPr>
        <w:t>(1)</w:t>
      </w:r>
      <w:r w:rsidR="00772927">
        <w:rPr>
          <w:sz w:val="24"/>
          <w:szCs w:val="24"/>
        </w:rPr>
        <w:t xml:space="preserve"> will go to the bottom one.  So observe how we will then have effectively replaced a five dimensional neural network vector input [in this case (0 1 0 0 0)] with a two dimensional vector input [in this case (W</w:t>
      </w:r>
      <w:r w:rsidR="00772927">
        <w:rPr>
          <w:sz w:val="24"/>
          <w:szCs w:val="24"/>
          <w:vertAlign w:val="subscript"/>
        </w:rPr>
        <w:t>2a</w:t>
      </w:r>
      <w:r w:rsidR="00772927">
        <w:rPr>
          <w:sz w:val="24"/>
          <w:szCs w:val="24"/>
          <w:vertAlign w:val="superscript"/>
        </w:rPr>
        <w:t>(1)</w:t>
      </w:r>
      <w:r w:rsidR="00772927">
        <w:rPr>
          <w:sz w:val="24"/>
          <w:szCs w:val="24"/>
        </w:rPr>
        <w:t xml:space="preserve"> W</w:t>
      </w:r>
      <w:r w:rsidR="00772927">
        <w:rPr>
          <w:sz w:val="24"/>
          <w:szCs w:val="24"/>
          <w:vertAlign w:val="subscript"/>
        </w:rPr>
        <w:t>2b</w:t>
      </w:r>
      <w:r w:rsidR="00772927">
        <w:rPr>
          <w:sz w:val="24"/>
          <w:szCs w:val="24"/>
          <w:vertAlign w:val="superscript"/>
        </w:rPr>
        <w:t>(1)</w:t>
      </w:r>
      <w:r w:rsidR="00772927">
        <w:rPr>
          <w:sz w:val="24"/>
          <w:szCs w:val="24"/>
        </w:rPr>
        <w:t>)].  And in practical applications, when we represent words with a d-dimensional vector, we’ll have replaced an O(10</w:t>
      </w:r>
      <w:r w:rsidR="00772927">
        <w:rPr>
          <w:sz w:val="24"/>
          <w:szCs w:val="24"/>
          <w:vertAlign w:val="superscript"/>
        </w:rPr>
        <w:t>4</w:t>
      </w:r>
      <w:r w:rsidR="00772927">
        <w:rPr>
          <w:sz w:val="24"/>
          <w:szCs w:val="24"/>
        </w:rPr>
        <w:t>) dimensional vector input with a d-dimensional one.  For instance, without the word embedding layer, the neural network input would be:</w:t>
      </w:r>
    </w:p>
    <w:p w14:paraId="4B39FBC0" w14:textId="77777777" w:rsidR="00856C2E" w:rsidRDefault="00856C2E" w:rsidP="00B54579">
      <w:pPr>
        <w:pStyle w:val="NoSpacing"/>
        <w:rPr>
          <w:sz w:val="24"/>
          <w:szCs w:val="24"/>
        </w:rPr>
      </w:pPr>
    </w:p>
    <w:p w14:paraId="4BE7BA8F" w14:textId="7B853024" w:rsidR="00856C2E" w:rsidRDefault="00772927" w:rsidP="00B54579">
      <w:pPr>
        <w:pStyle w:val="NoSpacing"/>
        <w:rPr>
          <w:sz w:val="24"/>
          <w:szCs w:val="24"/>
        </w:rPr>
      </w:pPr>
      <w:r w:rsidRPr="00772927">
        <w:rPr>
          <w:noProof/>
          <w:sz w:val="24"/>
          <w:szCs w:val="24"/>
        </w:rPr>
        <w:drawing>
          <wp:inline distT="0" distB="0" distL="0" distR="0" wp14:anchorId="3F94CDCA" wp14:editId="6BE770AC">
            <wp:extent cx="4917430" cy="2323696"/>
            <wp:effectExtent l="0" t="0" r="0" b="635"/>
            <wp:docPr id="691006451" name="Picture 1" descr="A green object with black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006451" name="Picture 1" descr="A green object with black lines&#10;&#10;Description automatically generated"/>
                    <pic:cNvPicPr/>
                  </pic:nvPicPr>
                  <pic:blipFill>
                    <a:blip r:embed="rId25"/>
                    <a:stretch>
                      <a:fillRect/>
                    </a:stretch>
                  </pic:blipFill>
                  <pic:spPr>
                    <a:xfrm>
                      <a:off x="0" y="0"/>
                      <a:ext cx="4927677" cy="2328538"/>
                    </a:xfrm>
                    <a:prstGeom prst="rect">
                      <a:avLst/>
                    </a:prstGeom>
                  </pic:spPr>
                </pic:pic>
              </a:graphicData>
            </a:graphic>
          </wp:inline>
        </w:drawing>
      </w:r>
    </w:p>
    <w:p w14:paraId="5E954071" w14:textId="77777777" w:rsidR="00772927" w:rsidRDefault="00772927" w:rsidP="00B54579">
      <w:pPr>
        <w:pStyle w:val="NoSpacing"/>
        <w:rPr>
          <w:sz w:val="24"/>
          <w:szCs w:val="24"/>
        </w:rPr>
      </w:pPr>
    </w:p>
    <w:p w14:paraId="0C1F0DC1" w14:textId="0D10B674" w:rsidR="00772927" w:rsidRDefault="00772927" w:rsidP="00B54579">
      <w:pPr>
        <w:pStyle w:val="NoSpacing"/>
        <w:rPr>
          <w:sz w:val="24"/>
          <w:szCs w:val="24"/>
        </w:rPr>
      </w:pPr>
      <w:r>
        <w:rPr>
          <w:sz w:val="24"/>
          <w:szCs w:val="24"/>
        </w:rPr>
        <w:t>(wrote superscript 2 just to make it obvious which weights we should be comparing to in the previous illustration) (and I guess I should have biases here too, as well as in layer 2 of the previous illustration)</w:t>
      </w:r>
      <w:r w:rsidR="0064435A">
        <w:rPr>
          <w:sz w:val="24"/>
          <w:szCs w:val="24"/>
        </w:rPr>
        <w:t xml:space="preserve"> </w:t>
      </w:r>
    </w:p>
    <w:p w14:paraId="583F7AB9" w14:textId="77777777" w:rsidR="00B84D5A" w:rsidRDefault="00B84D5A" w:rsidP="00B54579">
      <w:pPr>
        <w:pStyle w:val="NoSpacing"/>
        <w:rPr>
          <w:sz w:val="24"/>
          <w:szCs w:val="24"/>
        </w:rPr>
      </w:pPr>
    </w:p>
    <w:p w14:paraId="22F80615" w14:textId="089A4C11" w:rsidR="00B84D5A" w:rsidRPr="00B84D5A" w:rsidRDefault="00B84D5A" w:rsidP="00B84D5A">
      <w:pPr>
        <w:pStyle w:val="NoSpacing"/>
        <w:rPr>
          <w:b/>
          <w:sz w:val="28"/>
          <w:szCs w:val="28"/>
        </w:rPr>
      </w:pPr>
      <w:r w:rsidRPr="00B84D5A">
        <w:rPr>
          <w:b/>
          <w:sz w:val="28"/>
          <w:szCs w:val="28"/>
        </w:rPr>
        <w:t>Cosine Similarity</w:t>
      </w:r>
    </w:p>
    <w:p w14:paraId="200E24A1" w14:textId="77777777" w:rsidR="00B84D5A" w:rsidRDefault="00B84D5A" w:rsidP="00B84D5A">
      <w:pPr>
        <w:pStyle w:val="NoSpacing"/>
        <w:rPr>
          <w:sz w:val="24"/>
          <w:szCs w:val="24"/>
        </w:rPr>
      </w:pPr>
      <w:r>
        <w:rPr>
          <w:sz w:val="24"/>
          <w:szCs w:val="24"/>
        </w:rPr>
        <w:t>We can write a metric for how similar two phrases are.  Consider:</w:t>
      </w:r>
    </w:p>
    <w:p w14:paraId="599FF586" w14:textId="77777777" w:rsidR="00B84D5A" w:rsidRDefault="00B84D5A" w:rsidP="00B84D5A">
      <w:pPr>
        <w:pStyle w:val="NoSpacing"/>
        <w:rPr>
          <w:sz w:val="24"/>
          <w:szCs w:val="24"/>
        </w:rPr>
      </w:pPr>
    </w:p>
    <w:p w14:paraId="689B08FE" w14:textId="77777777" w:rsidR="00B84D5A" w:rsidRDefault="00B84D5A" w:rsidP="00B84D5A">
      <w:pPr>
        <w:pStyle w:val="NoSpacing"/>
        <w:rPr>
          <w:sz w:val="24"/>
          <w:szCs w:val="24"/>
        </w:rPr>
      </w:pPr>
      <w:r>
        <w:rPr>
          <w:sz w:val="24"/>
          <w:szCs w:val="24"/>
        </w:rPr>
        <w:t>P</w:t>
      </w:r>
      <w:r w:rsidRPr="00770CFF">
        <w:rPr>
          <w:sz w:val="24"/>
          <w:szCs w:val="24"/>
          <w:vertAlign w:val="subscript"/>
        </w:rPr>
        <w:t>1</w:t>
      </w:r>
      <w:r>
        <w:rPr>
          <w:sz w:val="24"/>
          <w:szCs w:val="24"/>
        </w:rPr>
        <w:t>: Hello World.</w:t>
      </w:r>
    </w:p>
    <w:p w14:paraId="1EB4E705" w14:textId="77777777" w:rsidR="00B84D5A" w:rsidRDefault="00B84D5A" w:rsidP="00B84D5A">
      <w:pPr>
        <w:pStyle w:val="NoSpacing"/>
        <w:rPr>
          <w:sz w:val="24"/>
          <w:szCs w:val="24"/>
        </w:rPr>
      </w:pPr>
      <w:r>
        <w:rPr>
          <w:sz w:val="24"/>
          <w:szCs w:val="24"/>
        </w:rPr>
        <w:lastRenderedPageBreak/>
        <w:t>P</w:t>
      </w:r>
      <w:r w:rsidRPr="00770CFF">
        <w:rPr>
          <w:sz w:val="24"/>
          <w:szCs w:val="24"/>
          <w:vertAlign w:val="subscript"/>
        </w:rPr>
        <w:t>2</w:t>
      </w:r>
      <w:r>
        <w:rPr>
          <w:sz w:val="24"/>
          <w:szCs w:val="24"/>
        </w:rPr>
        <w:t>: Hello World, Hello.</w:t>
      </w:r>
    </w:p>
    <w:p w14:paraId="1D0F7021" w14:textId="77777777" w:rsidR="00B84D5A" w:rsidRDefault="00B84D5A" w:rsidP="00B84D5A">
      <w:pPr>
        <w:pStyle w:val="NoSpacing"/>
        <w:rPr>
          <w:sz w:val="24"/>
          <w:szCs w:val="24"/>
        </w:rPr>
      </w:pPr>
    </w:p>
    <w:p w14:paraId="744D5623" w14:textId="77777777" w:rsidR="00B84D5A" w:rsidRDefault="00B84D5A" w:rsidP="00B84D5A">
      <w:pPr>
        <w:pStyle w:val="NoSpacing"/>
        <w:rPr>
          <w:sz w:val="24"/>
          <w:szCs w:val="24"/>
        </w:rPr>
      </w:pPr>
      <w:r>
        <w:rPr>
          <w:sz w:val="24"/>
          <w:szCs w:val="24"/>
        </w:rPr>
        <w:t xml:space="preserve">To start, we would represent P1 and P2 as vectors.  The ‘unit axes’ are the words in the phrases.  And the component of the phrase along that axis is the number of times the that word appears.  We can draw a table to illustrate.  </w:t>
      </w:r>
    </w:p>
    <w:p w14:paraId="55EE66BD" w14:textId="77777777" w:rsidR="00B84D5A" w:rsidRDefault="00B84D5A" w:rsidP="00B84D5A">
      <w:pPr>
        <w:pStyle w:val="NoSpacing"/>
        <w:rPr>
          <w:sz w:val="24"/>
          <w:szCs w:val="24"/>
        </w:rPr>
      </w:pPr>
    </w:p>
    <w:tbl>
      <w:tblPr>
        <w:tblStyle w:val="TableGrid"/>
        <w:tblW w:w="0" w:type="auto"/>
        <w:tblLook w:val="04A0" w:firstRow="1" w:lastRow="0" w:firstColumn="1" w:lastColumn="0" w:noHBand="0" w:noVBand="1"/>
      </w:tblPr>
      <w:tblGrid>
        <w:gridCol w:w="541"/>
        <w:gridCol w:w="842"/>
        <w:gridCol w:w="941"/>
      </w:tblGrid>
      <w:tr w:rsidR="00B84D5A" w14:paraId="307E2289" w14:textId="77777777" w:rsidTr="002B1A3E">
        <w:tc>
          <w:tcPr>
            <w:tcW w:w="541" w:type="dxa"/>
            <w:shd w:val="clear" w:color="auto" w:fill="FBE4D5" w:themeFill="accent2" w:themeFillTint="33"/>
          </w:tcPr>
          <w:p w14:paraId="35E83B66" w14:textId="77777777" w:rsidR="00B84D5A" w:rsidRDefault="00B84D5A" w:rsidP="002B1A3E">
            <w:pPr>
              <w:pStyle w:val="NoSpacing"/>
              <w:rPr>
                <w:sz w:val="24"/>
                <w:szCs w:val="24"/>
              </w:rPr>
            </w:pPr>
          </w:p>
        </w:tc>
        <w:tc>
          <w:tcPr>
            <w:tcW w:w="842" w:type="dxa"/>
            <w:shd w:val="clear" w:color="auto" w:fill="FBE4D5" w:themeFill="accent2" w:themeFillTint="33"/>
          </w:tcPr>
          <w:p w14:paraId="293B909F" w14:textId="77777777" w:rsidR="00B84D5A" w:rsidRDefault="00B84D5A" w:rsidP="002B1A3E">
            <w:pPr>
              <w:pStyle w:val="NoSpacing"/>
              <w:rPr>
                <w:sz w:val="24"/>
                <w:szCs w:val="24"/>
              </w:rPr>
            </w:pPr>
            <w:r>
              <w:rPr>
                <w:sz w:val="24"/>
                <w:szCs w:val="24"/>
              </w:rPr>
              <w:t>Hello</w:t>
            </w:r>
          </w:p>
        </w:tc>
        <w:tc>
          <w:tcPr>
            <w:tcW w:w="941" w:type="dxa"/>
            <w:shd w:val="clear" w:color="auto" w:fill="FBE4D5" w:themeFill="accent2" w:themeFillTint="33"/>
          </w:tcPr>
          <w:p w14:paraId="6D27F20F" w14:textId="77777777" w:rsidR="00B84D5A" w:rsidRDefault="00B84D5A" w:rsidP="002B1A3E">
            <w:pPr>
              <w:pStyle w:val="NoSpacing"/>
              <w:rPr>
                <w:sz w:val="24"/>
                <w:szCs w:val="24"/>
              </w:rPr>
            </w:pPr>
            <w:r>
              <w:rPr>
                <w:sz w:val="24"/>
                <w:szCs w:val="24"/>
              </w:rPr>
              <w:t>World</w:t>
            </w:r>
          </w:p>
        </w:tc>
      </w:tr>
      <w:tr w:rsidR="00B84D5A" w14:paraId="34CC54CD" w14:textId="77777777" w:rsidTr="002B1A3E">
        <w:tc>
          <w:tcPr>
            <w:tcW w:w="541" w:type="dxa"/>
            <w:shd w:val="clear" w:color="auto" w:fill="FBE4D5" w:themeFill="accent2" w:themeFillTint="33"/>
          </w:tcPr>
          <w:p w14:paraId="71FFA99F" w14:textId="77777777" w:rsidR="00B84D5A" w:rsidRPr="00770CFF" w:rsidRDefault="00B84D5A" w:rsidP="002B1A3E">
            <w:pPr>
              <w:pStyle w:val="NoSpacing"/>
              <w:rPr>
                <w:sz w:val="24"/>
                <w:szCs w:val="24"/>
              </w:rPr>
            </w:pPr>
            <w:r>
              <w:rPr>
                <w:sz w:val="24"/>
                <w:szCs w:val="24"/>
              </w:rPr>
              <w:t>P</w:t>
            </w:r>
            <w:r>
              <w:rPr>
                <w:sz w:val="24"/>
                <w:szCs w:val="24"/>
                <w:vertAlign w:val="subscript"/>
              </w:rPr>
              <w:t>1</w:t>
            </w:r>
          </w:p>
        </w:tc>
        <w:tc>
          <w:tcPr>
            <w:tcW w:w="842" w:type="dxa"/>
          </w:tcPr>
          <w:p w14:paraId="781B4061" w14:textId="77777777" w:rsidR="00B84D5A" w:rsidRDefault="00B84D5A" w:rsidP="002B1A3E">
            <w:pPr>
              <w:pStyle w:val="NoSpacing"/>
              <w:rPr>
                <w:sz w:val="24"/>
                <w:szCs w:val="24"/>
              </w:rPr>
            </w:pPr>
            <w:r>
              <w:rPr>
                <w:sz w:val="24"/>
                <w:szCs w:val="24"/>
              </w:rPr>
              <w:t>1</w:t>
            </w:r>
          </w:p>
        </w:tc>
        <w:tc>
          <w:tcPr>
            <w:tcW w:w="941" w:type="dxa"/>
          </w:tcPr>
          <w:p w14:paraId="4881C0C0" w14:textId="77777777" w:rsidR="00B84D5A" w:rsidRDefault="00B84D5A" w:rsidP="002B1A3E">
            <w:pPr>
              <w:pStyle w:val="NoSpacing"/>
              <w:rPr>
                <w:sz w:val="24"/>
                <w:szCs w:val="24"/>
              </w:rPr>
            </w:pPr>
            <w:r>
              <w:rPr>
                <w:sz w:val="24"/>
                <w:szCs w:val="24"/>
              </w:rPr>
              <w:t>1</w:t>
            </w:r>
          </w:p>
        </w:tc>
      </w:tr>
      <w:tr w:rsidR="00B84D5A" w14:paraId="218AF4D8" w14:textId="77777777" w:rsidTr="002B1A3E">
        <w:tc>
          <w:tcPr>
            <w:tcW w:w="541" w:type="dxa"/>
            <w:shd w:val="clear" w:color="auto" w:fill="FBE4D5" w:themeFill="accent2" w:themeFillTint="33"/>
          </w:tcPr>
          <w:p w14:paraId="1DDE0827" w14:textId="77777777" w:rsidR="00B84D5A" w:rsidRPr="00770CFF" w:rsidRDefault="00B84D5A" w:rsidP="002B1A3E">
            <w:pPr>
              <w:pStyle w:val="NoSpacing"/>
              <w:rPr>
                <w:sz w:val="24"/>
                <w:szCs w:val="24"/>
              </w:rPr>
            </w:pPr>
            <w:r>
              <w:rPr>
                <w:sz w:val="24"/>
                <w:szCs w:val="24"/>
              </w:rPr>
              <w:t>P</w:t>
            </w:r>
            <w:r>
              <w:rPr>
                <w:sz w:val="24"/>
                <w:szCs w:val="24"/>
                <w:vertAlign w:val="subscript"/>
              </w:rPr>
              <w:t>2</w:t>
            </w:r>
          </w:p>
        </w:tc>
        <w:tc>
          <w:tcPr>
            <w:tcW w:w="842" w:type="dxa"/>
          </w:tcPr>
          <w:p w14:paraId="69EB852D" w14:textId="77777777" w:rsidR="00B84D5A" w:rsidRDefault="00B84D5A" w:rsidP="002B1A3E">
            <w:pPr>
              <w:pStyle w:val="NoSpacing"/>
              <w:rPr>
                <w:sz w:val="24"/>
                <w:szCs w:val="24"/>
              </w:rPr>
            </w:pPr>
            <w:r>
              <w:rPr>
                <w:sz w:val="24"/>
                <w:szCs w:val="24"/>
              </w:rPr>
              <w:t>2</w:t>
            </w:r>
          </w:p>
        </w:tc>
        <w:tc>
          <w:tcPr>
            <w:tcW w:w="941" w:type="dxa"/>
          </w:tcPr>
          <w:p w14:paraId="0B60F45B" w14:textId="77777777" w:rsidR="00B84D5A" w:rsidRDefault="00B84D5A" w:rsidP="002B1A3E">
            <w:pPr>
              <w:pStyle w:val="NoSpacing"/>
              <w:rPr>
                <w:sz w:val="24"/>
                <w:szCs w:val="24"/>
              </w:rPr>
            </w:pPr>
            <w:r>
              <w:rPr>
                <w:sz w:val="24"/>
                <w:szCs w:val="24"/>
              </w:rPr>
              <w:t>1</w:t>
            </w:r>
          </w:p>
        </w:tc>
      </w:tr>
    </w:tbl>
    <w:p w14:paraId="6ADFB545" w14:textId="77777777" w:rsidR="00B84D5A" w:rsidRDefault="00B84D5A" w:rsidP="00B84D5A">
      <w:pPr>
        <w:pStyle w:val="NoSpacing"/>
        <w:rPr>
          <w:sz w:val="24"/>
          <w:szCs w:val="24"/>
        </w:rPr>
      </w:pPr>
    </w:p>
    <w:p w14:paraId="2339F7C0" w14:textId="77777777" w:rsidR="00B84D5A" w:rsidRDefault="00B84D5A" w:rsidP="00B84D5A">
      <w:pPr>
        <w:pStyle w:val="NoSpacing"/>
        <w:rPr>
          <w:sz w:val="24"/>
          <w:szCs w:val="24"/>
        </w:rPr>
      </w:pPr>
      <w:r>
        <w:rPr>
          <w:sz w:val="24"/>
          <w:szCs w:val="24"/>
        </w:rPr>
        <w:t>Leaning more heavily on vector parlance, we could write,</w:t>
      </w:r>
    </w:p>
    <w:p w14:paraId="01E258F2" w14:textId="77777777" w:rsidR="00B84D5A" w:rsidRDefault="00B84D5A" w:rsidP="00B84D5A">
      <w:pPr>
        <w:pStyle w:val="NoSpacing"/>
        <w:rPr>
          <w:sz w:val="24"/>
          <w:szCs w:val="24"/>
        </w:rPr>
      </w:pPr>
    </w:p>
    <w:p w14:paraId="637AE75F" w14:textId="77777777" w:rsidR="00B84D5A" w:rsidRPr="00770CFF" w:rsidRDefault="00B84D5A" w:rsidP="00B84D5A">
      <w:pPr>
        <w:pStyle w:val="NoSpacing"/>
        <w:rPr>
          <w:sz w:val="24"/>
          <w:szCs w:val="24"/>
        </w:rPr>
      </w:pPr>
      <w:r w:rsidRPr="00770CFF">
        <w:rPr>
          <w:position w:val="-36"/>
          <w:sz w:val="24"/>
          <w:szCs w:val="24"/>
        </w:rPr>
        <w:object w:dxaOrig="2380" w:dyaOrig="840" w14:anchorId="3C240AE2">
          <v:shape id="_x0000_i1027" type="#_x0000_t75" style="width:119pt;height:42pt" o:ole="">
            <v:imagedata r:id="rId26" o:title=""/>
          </v:shape>
          <o:OLEObject Type="Embed" ProgID="Equation.DSMT4" ShapeID="_x0000_i1027" DrawAspect="Content" ObjectID="_1790756680" r:id="rId27"/>
        </w:object>
      </w:r>
    </w:p>
    <w:p w14:paraId="7D0B0ED6" w14:textId="77777777" w:rsidR="00B84D5A" w:rsidRPr="00770CFF" w:rsidRDefault="00B84D5A" w:rsidP="00B84D5A">
      <w:pPr>
        <w:pStyle w:val="NoSpacing"/>
        <w:rPr>
          <w:sz w:val="24"/>
          <w:szCs w:val="24"/>
        </w:rPr>
      </w:pPr>
    </w:p>
    <w:p w14:paraId="2C452B18" w14:textId="77777777" w:rsidR="00B84D5A" w:rsidRDefault="00B84D5A" w:rsidP="00B84D5A">
      <w:pPr>
        <w:pStyle w:val="NoSpacing"/>
        <w:rPr>
          <w:sz w:val="24"/>
          <w:szCs w:val="24"/>
        </w:rPr>
      </w:pPr>
      <w:r w:rsidRPr="00770CFF">
        <w:rPr>
          <w:sz w:val="24"/>
          <w:szCs w:val="24"/>
        </w:rPr>
        <w:t>Any</w:t>
      </w:r>
      <w:r>
        <w:rPr>
          <w:sz w:val="24"/>
          <w:szCs w:val="24"/>
        </w:rPr>
        <w:t>way, our metric for similarity will just be the angle between the two vectors.  So,</w:t>
      </w:r>
    </w:p>
    <w:p w14:paraId="7492FB3A" w14:textId="77777777" w:rsidR="00B84D5A" w:rsidRDefault="00B84D5A" w:rsidP="00B84D5A">
      <w:pPr>
        <w:pStyle w:val="NoSpacing"/>
        <w:rPr>
          <w:sz w:val="24"/>
          <w:szCs w:val="24"/>
        </w:rPr>
      </w:pPr>
    </w:p>
    <w:p w14:paraId="45BCD329" w14:textId="77777777" w:rsidR="00B84D5A" w:rsidRPr="00770CFF" w:rsidRDefault="00B84D5A" w:rsidP="00B84D5A">
      <w:pPr>
        <w:pStyle w:val="NoSpacing"/>
        <w:rPr>
          <w:sz w:val="24"/>
          <w:szCs w:val="24"/>
        </w:rPr>
      </w:pPr>
      <w:r w:rsidRPr="00770CFF">
        <w:rPr>
          <w:position w:val="-82"/>
          <w:sz w:val="24"/>
          <w:szCs w:val="24"/>
        </w:rPr>
        <w:object w:dxaOrig="8199" w:dyaOrig="1460" w14:anchorId="4DC24E67">
          <v:shape id="_x0000_i1028" type="#_x0000_t75" style="width:410.5pt;height:73pt" o:ole="" filled="t" fillcolor="#cfc">
            <v:imagedata r:id="rId28" o:title=""/>
          </v:shape>
          <o:OLEObject Type="Embed" ProgID="Equation.DSMT4" ShapeID="_x0000_i1028" DrawAspect="Content" ObjectID="_1790756681" r:id="rId29"/>
        </w:object>
      </w:r>
    </w:p>
    <w:p w14:paraId="77FDA5BB" w14:textId="77777777" w:rsidR="00B84D5A" w:rsidRDefault="00B84D5A" w:rsidP="00B84D5A">
      <w:pPr>
        <w:pStyle w:val="NoSpacing"/>
      </w:pPr>
    </w:p>
    <w:p w14:paraId="345C54BA" w14:textId="77777777" w:rsidR="003B429E" w:rsidRPr="00E81336" w:rsidRDefault="003B429E" w:rsidP="003B429E">
      <w:pPr>
        <w:pStyle w:val="NoSpacing"/>
        <w:rPr>
          <w:b/>
          <w:sz w:val="28"/>
          <w:szCs w:val="28"/>
        </w:rPr>
      </w:pPr>
      <w:r w:rsidRPr="00E81336">
        <w:rPr>
          <w:b/>
          <w:sz w:val="28"/>
          <w:szCs w:val="28"/>
        </w:rPr>
        <w:t>Cleaning Textual Data</w:t>
      </w:r>
    </w:p>
    <w:p w14:paraId="552B2761" w14:textId="77777777" w:rsidR="003B429E" w:rsidRDefault="003B429E" w:rsidP="003B429E">
      <w:pPr>
        <w:pStyle w:val="NoSpacing"/>
        <w:rPr>
          <w:sz w:val="24"/>
          <w:szCs w:val="24"/>
        </w:rPr>
      </w:pPr>
      <w:r>
        <w:rPr>
          <w:sz w:val="24"/>
          <w:szCs w:val="24"/>
        </w:rPr>
        <w:t xml:space="preserve">Words in a text are often turned into basis vectors.  But this results in a lot of orthogonal vectors which should be basically the same.  There are a few things we can do to clean this up.  </w:t>
      </w:r>
    </w:p>
    <w:p w14:paraId="73929CD6" w14:textId="77777777" w:rsidR="003B429E" w:rsidRDefault="003B429E" w:rsidP="003B429E">
      <w:pPr>
        <w:pStyle w:val="NoSpacing"/>
        <w:rPr>
          <w:sz w:val="24"/>
          <w:szCs w:val="24"/>
        </w:rPr>
      </w:pPr>
    </w:p>
    <w:p w14:paraId="5A97AD75" w14:textId="77777777" w:rsidR="003B429E" w:rsidRPr="00E81336" w:rsidRDefault="003B429E" w:rsidP="003B429E">
      <w:pPr>
        <w:pStyle w:val="NoSpacing"/>
        <w:numPr>
          <w:ilvl w:val="0"/>
          <w:numId w:val="3"/>
        </w:numPr>
      </w:pPr>
      <w:r>
        <w:rPr>
          <w:sz w:val="24"/>
          <w:szCs w:val="24"/>
        </w:rPr>
        <w:t xml:space="preserve">remove punctuation.  Can do with by changing all non alpha-numeric characters to empty space via. </w:t>
      </w:r>
      <w:r w:rsidRPr="00590DB6">
        <w:rPr>
          <w:sz w:val="24"/>
          <w:szCs w:val="24"/>
        </w:rPr>
        <w:t>series.str.replace(“r[regex]”, “”, regex = True)</w:t>
      </w:r>
      <w:r>
        <w:rPr>
          <w:sz w:val="24"/>
          <w:szCs w:val="24"/>
        </w:rPr>
        <w:t>.</w:t>
      </w:r>
    </w:p>
    <w:p w14:paraId="07E65B1E" w14:textId="77777777" w:rsidR="003B429E" w:rsidRDefault="003B429E" w:rsidP="003B429E">
      <w:pPr>
        <w:pStyle w:val="NoSpacing"/>
        <w:numPr>
          <w:ilvl w:val="0"/>
          <w:numId w:val="3"/>
        </w:numPr>
        <w:rPr>
          <w:sz w:val="24"/>
          <w:szCs w:val="24"/>
        </w:rPr>
      </w:pPr>
      <w:r>
        <w:rPr>
          <w:sz w:val="24"/>
          <w:szCs w:val="24"/>
        </w:rPr>
        <w:t xml:space="preserve">then should change all to lower case since, upper case letters/words mean the same as lower case letters/words and shouldn’t be treated differently.  </w:t>
      </w:r>
      <w:r w:rsidRPr="00590DB6">
        <w:rPr>
          <w:sz w:val="24"/>
          <w:szCs w:val="24"/>
        </w:rPr>
        <w:t>series.str.</w:t>
      </w:r>
      <w:r>
        <w:rPr>
          <w:sz w:val="24"/>
          <w:szCs w:val="24"/>
        </w:rPr>
        <w:t>lower</w:t>
      </w:r>
      <w:r w:rsidRPr="00590DB6">
        <w:rPr>
          <w:sz w:val="24"/>
          <w:szCs w:val="24"/>
        </w:rPr>
        <w:t>(</w:t>
      </w:r>
      <w:r>
        <w:rPr>
          <w:sz w:val="24"/>
          <w:szCs w:val="24"/>
        </w:rPr>
        <w:t>).</w:t>
      </w:r>
    </w:p>
    <w:p w14:paraId="2B4239CF" w14:textId="77777777" w:rsidR="003B429E" w:rsidRDefault="003B429E" w:rsidP="003B429E">
      <w:pPr>
        <w:pStyle w:val="NoSpacing"/>
        <w:numPr>
          <w:ilvl w:val="0"/>
          <w:numId w:val="3"/>
        </w:numPr>
        <w:rPr>
          <w:sz w:val="24"/>
          <w:szCs w:val="24"/>
        </w:rPr>
      </w:pPr>
      <w:r>
        <w:rPr>
          <w:sz w:val="24"/>
          <w:szCs w:val="24"/>
        </w:rPr>
        <w:t>might want to change all plural nouns to singular.</w:t>
      </w:r>
    </w:p>
    <w:p w14:paraId="26B07E9C" w14:textId="77777777" w:rsidR="003B429E" w:rsidRDefault="003B429E" w:rsidP="003B429E">
      <w:pPr>
        <w:pStyle w:val="NoSpacing"/>
        <w:numPr>
          <w:ilvl w:val="0"/>
          <w:numId w:val="3"/>
        </w:numPr>
        <w:rPr>
          <w:sz w:val="24"/>
          <w:szCs w:val="24"/>
        </w:rPr>
      </w:pPr>
      <w:r>
        <w:rPr>
          <w:sz w:val="24"/>
          <w:szCs w:val="24"/>
        </w:rPr>
        <w:t>also remove ‘stop’ words (conjunctions I guess) like ‘and’, ‘so’, etc.  These don’t convey a lot of information, and so are just taking up space.</w:t>
      </w:r>
    </w:p>
    <w:p w14:paraId="5BF5FA4A" w14:textId="77777777" w:rsidR="003B429E" w:rsidRDefault="003B429E" w:rsidP="003B429E">
      <w:pPr>
        <w:pStyle w:val="NoSpacing"/>
        <w:numPr>
          <w:ilvl w:val="0"/>
          <w:numId w:val="3"/>
        </w:numPr>
        <w:rPr>
          <w:sz w:val="24"/>
          <w:szCs w:val="24"/>
        </w:rPr>
      </w:pPr>
      <w:r>
        <w:rPr>
          <w:sz w:val="24"/>
          <w:szCs w:val="24"/>
        </w:rPr>
        <w:t xml:space="preserve">You can try stemming words: running </w:t>
      </w:r>
      <w:r w:rsidRPr="00E73857">
        <w:rPr>
          <w:sz w:val="24"/>
          <w:szCs w:val="24"/>
        </w:rPr>
        <w:sym w:font="Wingdings" w:char="F0E0"/>
      </w:r>
      <w:r>
        <w:rPr>
          <w:sz w:val="24"/>
          <w:szCs w:val="24"/>
        </w:rPr>
        <w:t xml:space="preserve"> run, faster </w:t>
      </w:r>
      <w:r w:rsidRPr="00E73857">
        <w:rPr>
          <w:sz w:val="24"/>
          <w:szCs w:val="24"/>
        </w:rPr>
        <w:sym w:font="Wingdings" w:char="F0E0"/>
      </w:r>
      <w:r>
        <w:rPr>
          <w:sz w:val="24"/>
          <w:szCs w:val="24"/>
        </w:rPr>
        <w:t xml:space="preserve"> fast.  This reduces related words to a single word.  But this also has problems in that applied uncritically it might reduce the word to a non-word, or unrelated word: better </w:t>
      </w:r>
      <w:r w:rsidRPr="00E73857">
        <w:rPr>
          <w:sz w:val="24"/>
          <w:szCs w:val="24"/>
        </w:rPr>
        <w:sym w:font="Wingdings" w:char="F0E0"/>
      </w:r>
      <w:r>
        <w:rPr>
          <w:sz w:val="24"/>
          <w:szCs w:val="24"/>
        </w:rPr>
        <w:t xml:space="preserve"> bet.</w:t>
      </w:r>
    </w:p>
    <w:p w14:paraId="068FDE00" w14:textId="77777777" w:rsidR="003B429E" w:rsidRDefault="003B429E" w:rsidP="003B429E">
      <w:pPr>
        <w:pStyle w:val="NoSpacing"/>
        <w:numPr>
          <w:ilvl w:val="0"/>
          <w:numId w:val="3"/>
        </w:numPr>
        <w:rPr>
          <w:sz w:val="24"/>
          <w:szCs w:val="24"/>
        </w:rPr>
      </w:pPr>
      <w:r>
        <w:rPr>
          <w:sz w:val="24"/>
          <w:szCs w:val="24"/>
        </w:rPr>
        <w:t xml:space="preserve">Another option is lemmatization.  This reduces similar words to a single related word: running </w:t>
      </w:r>
      <w:r w:rsidRPr="00E73857">
        <w:rPr>
          <w:sz w:val="24"/>
          <w:szCs w:val="24"/>
        </w:rPr>
        <w:sym w:font="Wingdings" w:char="F0E0"/>
      </w:r>
      <w:r>
        <w:rPr>
          <w:sz w:val="24"/>
          <w:szCs w:val="24"/>
        </w:rPr>
        <w:t xml:space="preserve"> run, better </w:t>
      </w:r>
      <w:r w:rsidRPr="00E73857">
        <w:rPr>
          <w:sz w:val="24"/>
          <w:szCs w:val="24"/>
        </w:rPr>
        <w:sym w:font="Wingdings" w:char="F0E0"/>
      </w:r>
      <w:r>
        <w:rPr>
          <w:sz w:val="24"/>
          <w:szCs w:val="24"/>
        </w:rPr>
        <w:t xml:space="preserve"> correct. </w:t>
      </w:r>
    </w:p>
    <w:p w14:paraId="584455CE" w14:textId="77777777" w:rsidR="003B429E" w:rsidRDefault="003B429E" w:rsidP="003B429E">
      <w:pPr>
        <w:pStyle w:val="NoSpacing"/>
        <w:numPr>
          <w:ilvl w:val="0"/>
          <w:numId w:val="3"/>
        </w:numPr>
        <w:rPr>
          <w:sz w:val="24"/>
          <w:szCs w:val="24"/>
        </w:rPr>
      </w:pPr>
      <w:r>
        <w:rPr>
          <w:sz w:val="24"/>
          <w:szCs w:val="24"/>
        </w:rPr>
        <w:t>then you might use the series.str.split() method to split each text into a list of words.</w:t>
      </w:r>
    </w:p>
    <w:p w14:paraId="509C9554" w14:textId="77777777" w:rsidR="003B429E" w:rsidRDefault="003B429E" w:rsidP="003B429E">
      <w:pPr>
        <w:pStyle w:val="NoSpacing"/>
        <w:numPr>
          <w:ilvl w:val="0"/>
          <w:numId w:val="3"/>
        </w:numPr>
        <w:rPr>
          <w:sz w:val="24"/>
          <w:szCs w:val="24"/>
        </w:rPr>
      </w:pPr>
      <w:r>
        <w:rPr>
          <w:sz w:val="24"/>
          <w:szCs w:val="24"/>
        </w:rPr>
        <w:t xml:space="preserve">then could feed into sklearn’s CountVectorizer method CV = CountVectorizer(), or TFIDF to create a text vector.  Can adjust min_df, max_df to specify the a lower and upper </w:t>
      </w:r>
      <w:r>
        <w:rPr>
          <w:sz w:val="24"/>
          <w:szCs w:val="24"/>
        </w:rPr>
        <w:lastRenderedPageBreak/>
        <w:t xml:space="preserve">bound for what the word frequency should be to be considered useful enough to be encoded. </w:t>
      </w:r>
    </w:p>
    <w:p w14:paraId="22199B06" w14:textId="77777777" w:rsidR="003B429E" w:rsidRDefault="003B429E" w:rsidP="003B429E">
      <w:pPr>
        <w:pStyle w:val="NoSpacing"/>
        <w:ind w:left="360"/>
        <w:rPr>
          <w:sz w:val="24"/>
          <w:szCs w:val="24"/>
        </w:rPr>
      </w:pPr>
    </w:p>
    <w:p w14:paraId="4B5CF10C" w14:textId="77777777" w:rsidR="003B429E" w:rsidRDefault="003B429E" w:rsidP="003B429E">
      <w:pPr>
        <w:pStyle w:val="NoSpacing"/>
        <w:ind w:left="360"/>
        <w:rPr>
          <w:sz w:val="24"/>
          <w:szCs w:val="24"/>
        </w:rPr>
      </w:pPr>
      <w:r>
        <w:rPr>
          <w:sz w:val="24"/>
          <w:szCs w:val="24"/>
        </w:rPr>
        <w:t xml:space="preserve">I think another possibility (more common) is to use a word-vectorizer program like GenSim, which represents words on a lower-dimensional space and accounts for their similarities.  </w:t>
      </w:r>
    </w:p>
    <w:p w14:paraId="47983838" w14:textId="77777777" w:rsidR="003B429E" w:rsidRDefault="003B429E" w:rsidP="003B429E">
      <w:pPr>
        <w:pStyle w:val="NoSpacing"/>
        <w:tabs>
          <w:tab w:val="left" w:pos="3890"/>
        </w:tabs>
        <w:rPr>
          <w:sz w:val="24"/>
          <w:szCs w:val="24"/>
        </w:rPr>
      </w:pPr>
    </w:p>
    <w:p w14:paraId="075A758D" w14:textId="77777777" w:rsidR="003B429E" w:rsidRDefault="003B429E" w:rsidP="00B84D5A">
      <w:pPr>
        <w:pStyle w:val="NoSpacing"/>
      </w:pPr>
    </w:p>
    <w:p w14:paraId="229B79A3" w14:textId="77777777" w:rsidR="00B84D5A" w:rsidRDefault="00B84D5A" w:rsidP="00B84D5A">
      <w:pPr>
        <w:pStyle w:val="NoSpacing"/>
      </w:pPr>
    </w:p>
    <w:p w14:paraId="41961803" w14:textId="77777777" w:rsidR="00B84D5A" w:rsidRDefault="00B84D5A" w:rsidP="00B84D5A">
      <w:pPr>
        <w:pStyle w:val="NoSpacing"/>
      </w:pPr>
    </w:p>
    <w:p w14:paraId="362414F7" w14:textId="77777777" w:rsidR="00B84D5A" w:rsidRDefault="00B84D5A" w:rsidP="00B84D5A">
      <w:pPr>
        <w:pStyle w:val="NoSpacing"/>
      </w:pPr>
    </w:p>
    <w:p w14:paraId="2DD41485" w14:textId="77777777" w:rsidR="00B84D5A" w:rsidRPr="00856C2E" w:rsidRDefault="00B84D5A" w:rsidP="00B54579">
      <w:pPr>
        <w:pStyle w:val="NoSpacing"/>
        <w:rPr>
          <w:sz w:val="24"/>
          <w:szCs w:val="24"/>
        </w:rPr>
      </w:pPr>
    </w:p>
    <w:sectPr w:rsidR="00B84D5A" w:rsidRPr="00856C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C8410D"/>
    <w:multiLevelType w:val="hybridMultilevel"/>
    <w:tmpl w:val="1B1C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B21D53"/>
    <w:multiLevelType w:val="hybridMultilevel"/>
    <w:tmpl w:val="C27A6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AB1CF0"/>
    <w:multiLevelType w:val="hybridMultilevel"/>
    <w:tmpl w:val="F830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40820">
    <w:abstractNumId w:val="2"/>
  </w:num>
  <w:num w:numId="2" w16cid:durableId="293341197">
    <w:abstractNumId w:val="0"/>
  </w:num>
  <w:num w:numId="3" w16cid:durableId="1575432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A2"/>
    <w:rsid w:val="0001056C"/>
    <w:rsid w:val="00021FBA"/>
    <w:rsid w:val="00032A29"/>
    <w:rsid w:val="0003683B"/>
    <w:rsid w:val="0003757A"/>
    <w:rsid w:val="0004282A"/>
    <w:rsid w:val="0004416B"/>
    <w:rsid w:val="00055E06"/>
    <w:rsid w:val="00070E0B"/>
    <w:rsid w:val="00072524"/>
    <w:rsid w:val="000755C8"/>
    <w:rsid w:val="00082A4A"/>
    <w:rsid w:val="000937F3"/>
    <w:rsid w:val="000979D3"/>
    <w:rsid w:val="000A579F"/>
    <w:rsid w:val="000B3251"/>
    <w:rsid w:val="000C544A"/>
    <w:rsid w:val="000C5743"/>
    <w:rsid w:val="000C65C3"/>
    <w:rsid w:val="000D35F9"/>
    <w:rsid w:val="000E04C1"/>
    <w:rsid w:val="000F60AF"/>
    <w:rsid w:val="000F7F04"/>
    <w:rsid w:val="0010179D"/>
    <w:rsid w:val="00115941"/>
    <w:rsid w:val="00116712"/>
    <w:rsid w:val="00116F05"/>
    <w:rsid w:val="00122AED"/>
    <w:rsid w:val="001305AF"/>
    <w:rsid w:val="00132A7D"/>
    <w:rsid w:val="001355B2"/>
    <w:rsid w:val="0014015D"/>
    <w:rsid w:val="00142993"/>
    <w:rsid w:val="00145870"/>
    <w:rsid w:val="00151128"/>
    <w:rsid w:val="00155280"/>
    <w:rsid w:val="001649B9"/>
    <w:rsid w:val="00166B2D"/>
    <w:rsid w:val="00170ABD"/>
    <w:rsid w:val="00170B75"/>
    <w:rsid w:val="00196E15"/>
    <w:rsid w:val="001A6B51"/>
    <w:rsid w:val="001B5544"/>
    <w:rsid w:val="001D159F"/>
    <w:rsid w:val="001D2500"/>
    <w:rsid w:val="001D2BF5"/>
    <w:rsid w:val="001D7A8C"/>
    <w:rsid w:val="001E1AF3"/>
    <w:rsid w:val="001E3AA3"/>
    <w:rsid w:val="001F2120"/>
    <w:rsid w:val="001F231C"/>
    <w:rsid w:val="001F342A"/>
    <w:rsid w:val="001F67E6"/>
    <w:rsid w:val="00201F3E"/>
    <w:rsid w:val="00202096"/>
    <w:rsid w:val="0021258F"/>
    <w:rsid w:val="00213FD4"/>
    <w:rsid w:val="0021539A"/>
    <w:rsid w:val="00220641"/>
    <w:rsid w:val="00223361"/>
    <w:rsid w:val="0022628B"/>
    <w:rsid w:val="002304F7"/>
    <w:rsid w:val="002317EA"/>
    <w:rsid w:val="00232825"/>
    <w:rsid w:val="00233DF8"/>
    <w:rsid w:val="002410E1"/>
    <w:rsid w:val="00243326"/>
    <w:rsid w:val="0026123F"/>
    <w:rsid w:val="0026590B"/>
    <w:rsid w:val="002665BD"/>
    <w:rsid w:val="0027013B"/>
    <w:rsid w:val="00270C6E"/>
    <w:rsid w:val="0028274A"/>
    <w:rsid w:val="00287620"/>
    <w:rsid w:val="002958D3"/>
    <w:rsid w:val="00295C6D"/>
    <w:rsid w:val="002A1387"/>
    <w:rsid w:val="002A1C95"/>
    <w:rsid w:val="002A27A4"/>
    <w:rsid w:val="002A5EF3"/>
    <w:rsid w:val="002D373E"/>
    <w:rsid w:val="002E1091"/>
    <w:rsid w:val="002E64EE"/>
    <w:rsid w:val="002E74B1"/>
    <w:rsid w:val="00305D41"/>
    <w:rsid w:val="00314C4E"/>
    <w:rsid w:val="0032046F"/>
    <w:rsid w:val="00322A01"/>
    <w:rsid w:val="00344FF1"/>
    <w:rsid w:val="00347F4F"/>
    <w:rsid w:val="003566B6"/>
    <w:rsid w:val="00361C74"/>
    <w:rsid w:val="0036367E"/>
    <w:rsid w:val="003667BE"/>
    <w:rsid w:val="00370879"/>
    <w:rsid w:val="00371060"/>
    <w:rsid w:val="00372DD3"/>
    <w:rsid w:val="00375465"/>
    <w:rsid w:val="00386E49"/>
    <w:rsid w:val="00394745"/>
    <w:rsid w:val="00395577"/>
    <w:rsid w:val="003A32D7"/>
    <w:rsid w:val="003A46E8"/>
    <w:rsid w:val="003B22DD"/>
    <w:rsid w:val="003B2532"/>
    <w:rsid w:val="003B308A"/>
    <w:rsid w:val="003B429E"/>
    <w:rsid w:val="003C2B8D"/>
    <w:rsid w:val="003C2C34"/>
    <w:rsid w:val="003C50FD"/>
    <w:rsid w:val="003D1D31"/>
    <w:rsid w:val="003D318F"/>
    <w:rsid w:val="003D4838"/>
    <w:rsid w:val="003E049A"/>
    <w:rsid w:val="003F448A"/>
    <w:rsid w:val="003F59CE"/>
    <w:rsid w:val="003F611E"/>
    <w:rsid w:val="003F6899"/>
    <w:rsid w:val="0040736F"/>
    <w:rsid w:val="004107DC"/>
    <w:rsid w:val="00415497"/>
    <w:rsid w:val="00416890"/>
    <w:rsid w:val="00416DD2"/>
    <w:rsid w:val="00430E41"/>
    <w:rsid w:val="004350BE"/>
    <w:rsid w:val="00446DBD"/>
    <w:rsid w:val="004504F1"/>
    <w:rsid w:val="00450883"/>
    <w:rsid w:val="0045131F"/>
    <w:rsid w:val="0045235A"/>
    <w:rsid w:val="004609A7"/>
    <w:rsid w:val="0047278E"/>
    <w:rsid w:val="00472F5D"/>
    <w:rsid w:val="004765CB"/>
    <w:rsid w:val="004809CF"/>
    <w:rsid w:val="00482FF5"/>
    <w:rsid w:val="0048471F"/>
    <w:rsid w:val="00486F42"/>
    <w:rsid w:val="0049016D"/>
    <w:rsid w:val="004914D9"/>
    <w:rsid w:val="00497641"/>
    <w:rsid w:val="004B2FCE"/>
    <w:rsid w:val="004C0AA4"/>
    <w:rsid w:val="004C3112"/>
    <w:rsid w:val="004C51A9"/>
    <w:rsid w:val="004C5533"/>
    <w:rsid w:val="004C6952"/>
    <w:rsid w:val="004C75B8"/>
    <w:rsid w:val="004D0849"/>
    <w:rsid w:val="004D536F"/>
    <w:rsid w:val="004E376A"/>
    <w:rsid w:val="004E3F75"/>
    <w:rsid w:val="004E403C"/>
    <w:rsid w:val="004E43A2"/>
    <w:rsid w:val="004F620C"/>
    <w:rsid w:val="004F7873"/>
    <w:rsid w:val="0050571D"/>
    <w:rsid w:val="005129CD"/>
    <w:rsid w:val="005139BB"/>
    <w:rsid w:val="00513FE0"/>
    <w:rsid w:val="00514D13"/>
    <w:rsid w:val="005162A3"/>
    <w:rsid w:val="0052437D"/>
    <w:rsid w:val="00526CE1"/>
    <w:rsid w:val="00527075"/>
    <w:rsid w:val="00530644"/>
    <w:rsid w:val="00535D46"/>
    <w:rsid w:val="00541F5C"/>
    <w:rsid w:val="0055370A"/>
    <w:rsid w:val="005639CB"/>
    <w:rsid w:val="00563C57"/>
    <w:rsid w:val="005646C7"/>
    <w:rsid w:val="005710D2"/>
    <w:rsid w:val="00574346"/>
    <w:rsid w:val="00590CC2"/>
    <w:rsid w:val="005A4F17"/>
    <w:rsid w:val="005A6FAD"/>
    <w:rsid w:val="005B0B82"/>
    <w:rsid w:val="005C03AD"/>
    <w:rsid w:val="005C3708"/>
    <w:rsid w:val="005C46EC"/>
    <w:rsid w:val="005C4F35"/>
    <w:rsid w:val="005C79C9"/>
    <w:rsid w:val="005D0685"/>
    <w:rsid w:val="005D0FC4"/>
    <w:rsid w:val="005D45E6"/>
    <w:rsid w:val="005E0F5B"/>
    <w:rsid w:val="005E1358"/>
    <w:rsid w:val="005E69B0"/>
    <w:rsid w:val="005E7DE8"/>
    <w:rsid w:val="005F0CF7"/>
    <w:rsid w:val="005F59F4"/>
    <w:rsid w:val="006021E9"/>
    <w:rsid w:val="00605F7F"/>
    <w:rsid w:val="0060633E"/>
    <w:rsid w:val="006078B6"/>
    <w:rsid w:val="00633E30"/>
    <w:rsid w:val="0064435A"/>
    <w:rsid w:val="0064764A"/>
    <w:rsid w:val="006500FA"/>
    <w:rsid w:val="00651045"/>
    <w:rsid w:val="0065149C"/>
    <w:rsid w:val="00651BD1"/>
    <w:rsid w:val="00655606"/>
    <w:rsid w:val="0066095A"/>
    <w:rsid w:val="006664DC"/>
    <w:rsid w:val="006727FE"/>
    <w:rsid w:val="00680FB9"/>
    <w:rsid w:val="006863CA"/>
    <w:rsid w:val="00687B13"/>
    <w:rsid w:val="006902F3"/>
    <w:rsid w:val="006934DA"/>
    <w:rsid w:val="00693787"/>
    <w:rsid w:val="00693D3D"/>
    <w:rsid w:val="00697C0F"/>
    <w:rsid w:val="006A3378"/>
    <w:rsid w:val="006A689F"/>
    <w:rsid w:val="006B130D"/>
    <w:rsid w:val="006B483F"/>
    <w:rsid w:val="006C0B6C"/>
    <w:rsid w:val="006C74E8"/>
    <w:rsid w:val="006C79D7"/>
    <w:rsid w:val="006D11FA"/>
    <w:rsid w:val="006D2FB8"/>
    <w:rsid w:val="006D3907"/>
    <w:rsid w:val="006D6C64"/>
    <w:rsid w:val="006E1DAD"/>
    <w:rsid w:val="006E26B1"/>
    <w:rsid w:val="006E3D14"/>
    <w:rsid w:val="006E524C"/>
    <w:rsid w:val="006E7525"/>
    <w:rsid w:val="006F2D0A"/>
    <w:rsid w:val="006F3A4C"/>
    <w:rsid w:val="006F5DBD"/>
    <w:rsid w:val="00705671"/>
    <w:rsid w:val="007118AC"/>
    <w:rsid w:val="0071519C"/>
    <w:rsid w:val="00716D8C"/>
    <w:rsid w:val="007172E8"/>
    <w:rsid w:val="00724849"/>
    <w:rsid w:val="00725CC7"/>
    <w:rsid w:val="0073023E"/>
    <w:rsid w:val="00732BD3"/>
    <w:rsid w:val="00735EAC"/>
    <w:rsid w:val="00737ADF"/>
    <w:rsid w:val="007457DF"/>
    <w:rsid w:val="00746CA3"/>
    <w:rsid w:val="00753CD2"/>
    <w:rsid w:val="007570EB"/>
    <w:rsid w:val="007577E8"/>
    <w:rsid w:val="007663B0"/>
    <w:rsid w:val="00766CEA"/>
    <w:rsid w:val="007677DA"/>
    <w:rsid w:val="00772927"/>
    <w:rsid w:val="00777C92"/>
    <w:rsid w:val="00780878"/>
    <w:rsid w:val="00782B2B"/>
    <w:rsid w:val="00784B66"/>
    <w:rsid w:val="00795108"/>
    <w:rsid w:val="007A11D3"/>
    <w:rsid w:val="007A7164"/>
    <w:rsid w:val="007B08D5"/>
    <w:rsid w:val="007B0C38"/>
    <w:rsid w:val="007B0E1E"/>
    <w:rsid w:val="007B2B51"/>
    <w:rsid w:val="007C5551"/>
    <w:rsid w:val="007D6366"/>
    <w:rsid w:val="007E277A"/>
    <w:rsid w:val="007E6834"/>
    <w:rsid w:val="007E73FC"/>
    <w:rsid w:val="007E7426"/>
    <w:rsid w:val="00802ECE"/>
    <w:rsid w:val="00810392"/>
    <w:rsid w:val="0082011C"/>
    <w:rsid w:val="00820967"/>
    <w:rsid w:val="008325B7"/>
    <w:rsid w:val="00835D5A"/>
    <w:rsid w:val="00844324"/>
    <w:rsid w:val="00846347"/>
    <w:rsid w:val="00852D41"/>
    <w:rsid w:val="00856A6E"/>
    <w:rsid w:val="00856C2E"/>
    <w:rsid w:val="00856E72"/>
    <w:rsid w:val="008576A2"/>
    <w:rsid w:val="00862D54"/>
    <w:rsid w:val="0086321E"/>
    <w:rsid w:val="008701B5"/>
    <w:rsid w:val="00871EA2"/>
    <w:rsid w:val="008857EE"/>
    <w:rsid w:val="008A1EB1"/>
    <w:rsid w:val="008A6885"/>
    <w:rsid w:val="008B3CF4"/>
    <w:rsid w:val="008B5DE7"/>
    <w:rsid w:val="008C0411"/>
    <w:rsid w:val="008C0849"/>
    <w:rsid w:val="008D33A4"/>
    <w:rsid w:val="008D3F77"/>
    <w:rsid w:val="008E622B"/>
    <w:rsid w:val="008F5432"/>
    <w:rsid w:val="00900F4E"/>
    <w:rsid w:val="009072A8"/>
    <w:rsid w:val="00911A31"/>
    <w:rsid w:val="00911A5F"/>
    <w:rsid w:val="00913354"/>
    <w:rsid w:val="00920E85"/>
    <w:rsid w:val="009226E1"/>
    <w:rsid w:val="00926EDA"/>
    <w:rsid w:val="00930B4D"/>
    <w:rsid w:val="009354C0"/>
    <w:rsid w:val="0093709C"/>
    <w:rsid w:val="009460CE"/>
    <w:rsid w:val="00952209"/>
    <w:rsid w:val="00955C68"/>
    <w:rsid w:val="009654BE"/>
    <w:rsid w:val="0097336B"/>
    <w:rsid w:val="00974CF0"/>
    <w:rsid w:val="00996EDE"/>
    <w:rsid w:val="009A12A5"/>
    <w:rsid w:val="009A4A29"/>
    <w:rsid w:val="009B22FF"/>
    <w:rsid w:val="009B4E5B"/>
    <w:rsid w:val="009B70AB"/>
    <w:rsid w:val="009C1955"/>
    <w:rsid w:val="009C1BDB"/>
    <w:rsid w:val="009C6A86"/>
    <w:rsid w:val="009F0C6B"/>
    <w:rsid w:val="009F1CE9"/>
    <w:rsid w:val="00A03E45"/>
    <w:rsid w:val="00A04409"/>
    <w:rsid w:val="00A05997"/>
    <w:rsid w:val="00A069D6"/>
    <w:rsid w:val="00A128BE"/>
    <w:rsid w:val="00A13CE0"/>
    <w:rsid w:val="00A17F13"/>
    <w:rsid w:val="00A25569"/>
    <w:rsid w:val="00A2791B"/>
    <w:rsid w:val="00A30366"/>
    <w:rsid w:val="00A371B7"/>
    <w:rsid w:val="00A418DE"/>
    <w:rsid w:val="00A4540F"/>
    <w:rsid w:val="00A47325"/>
    <w:rsid w:val="00A4749C"/>
    <w:rsid w:val="00A51996"/>
    <w:rsid w:val="00A525C2"/>
    <w:rsid w:val="00A53153"/>
    <w:rsid w:val="00A537BE"/>
    <w:rsid w:val="00A565D1"/>
    <w:rsid w:val="00A6067E"/>
    <w:rsid w:val="00A7350F"/>
    <w:rsid w:val="00A80D40"/>
    <w:rsid w:val="00A81B4C"/>
    <w:rsid w:val="00A868A0"/>
    <w:rsid w:val="00A9062B"/>
    <w:rsid w:val="00A9363E"/>
    <w:rsid w:val="00AA2F6E"/>
    <w:rsid w:val="00AB18BB"/>
    <w:rsid w:val="00AB5613"/>
    <w:rsid w:val="00AC3D7C"/>
    <w:rsid w:val="00AD0D9C"/>
    <w:rsid w:val="00AD65E3"/>
    <w:rsid w:val="00AD6A48"/>
    <w:rsid w:val="00AE3820"/>
    <w:rsid w:val="00AF337E"/>
    <w:rsid w:val="00AF5D42"/>
    <w:rsid w:val="00AF5E89"/>
    <w:rsid w:val="00AF719B"/>
    <w:rsid w:val="00AF7CD6"/>
    <w:rsid w:val="00B024B3"/>
    <w:rsid w:val="00B02BB2"/>
    <w:rsid w:val="00B23A2D"/>
    <w:rsid w:val="00B27871"/>
    <w:rsid w:val="00B315D9"/>
    <w:rsid w:val="00B3393E"/>
    <w:rsid w:val="00B45B37"/>
    <w:rsid w:val="00B54579"/>
    <w:rsid w:val="00B5515F"/>
    <w:rsid w:val="00B55A86"/>
    <w:rsid w:val="00B613A0"/>
    <w:rsid w:val="00B6241C"/>
    <w:rsid w:val="00B73717"/>
    <w:rsid w:val="00B77155"/>
    <w:rsid w:val="00B82E26"/>
    <w:rsid w:val="00B84D5A"/>
    <w:rsid w:val="00B87E6C"/>
    <w:rsid w:val="00B91FA5"/>
    <w:rsid w:val="00BA7AEE"/>
    <w:rsid w:val="00BA7CCD"/>
    <w:rsid w:val="00BB01F6"/>
    <w:rsid w:val="00BB55DC"/>
    <w:rsid w:val="00BB6A3A"/>
    <w:rsid w:val="00BC78B9"/>
    <w:rsid w:val="00BD3DBB"/>
    <w:rsid w:val="00BE0401"/>
    <w:rsid w:val="00BF160C"/>
    <w:rsid w:val="00BF4B49"/>
    <w:rsid w:val="00BF53F5"/>
    <w:rsid w:val="00C10EBD"/>
    <w:rsid w:val="00C124F4"/>
    <w:rsid w:val="00C149AF"/>
    <w:rsid w:val="00C153BD"/>
    <w:rsid w:val="00C17E98"/>
    <w:rsid w:val="00C20F11"/>
    <w:rsid w:val="00C231B5"/>
    <w:rsid w:val="00C24B44"/>
    <w:rsid w:val="00C33658"/>
    <w:rsid w:val="00C41FAD"/>
    <w:rsid w:val="00C523E5"/>
    <w:rsid w:val="00C55156"/>
    <w:rsid w:val="00C552E0"/>
    <w:rsid w:val="00C55544"/>
    <w:rsid w:val="00C65F74"/>
    <w:rsid w:val="00C71210"/>
    <w:rsid w:val="00C7757C"/>
    <w:rsid w:val="00C779F8"/>
    <w:rsid w:val="00C85DC6"/>
    <w:rsid w:val="00C86B95"/>
    <w:rsid w:val="00CB1B53"/>
    <w:rsid w:val="00CB2F1A"/>
    <w:rsid w:val="00CB533E"/>
    <w:rsid w:val="00CB6C52"/>
    <w:rsid w:val="00CC360E"/>
    <w:rsid w:val="00CD4EA0"/>
    <w:rsid w:val="00CD6FC5"/>
    <w:rsid w:val="00CE3E22"/>
    <w:rsid w:val="00CE5EAA"/>
    <w:rsid w:val="00CF12C6"/>
    <w:rsid w:val="00CF1D4B"/>
    <w:rsid w:val="00CF4477"/>
    <w:rsid w:val="00D048CE"/>
    <w:rsid w:val="00D052EF"/>
    <w:rsid w:val="00D05E00"/>
    <w:rsid w:val="00D07F10"/>
    <w:rsid w:val="00D111B9"/>
    <w:rsid w:val="00D139CC"/>
    <w:rsid w:val="00D27174"/>
    <w:rsid w:val="00D30937"/>
    <w:rsid w:val="00D345FD"/>
    <w:rsid w:val="00D37A32"/>
    <w:rsid w:val="00D409F0"/>
    <w:rsid w:val="00D46F07"/>
    <w:rsid w:val="00D60781"/>
    <w:rsid w:val="00D65B22"/>
    <w:rsid w:val="00D71F64"/>
    <w:rsid w:val="00D8130F"/>
    <w:rsid w:val="00D83007"/>
    <w:rsid w:val="00D85132"/>
    <w:rsid w:val="00D860C8"/>
    <w:rsid w:val="00DA28DD"/>
    <w:rsid w:val="00DB54D5"/>
    <w:rsid w:val="00DB5A68"/>
    <w:rsid w:val="00DC35DC"/>
    <w:rsid w:val="00DC65EB"/>
    <w:rsid w:val="00DE025F"/>
    <w:rsid w:val="00DE0ADF"/>
    <w:rsid w:val="00DE0D73"/>
    <w:rsid w:val="00DE3224"/>
    <w:rsid w:val="00DE6A65"/>
    <w:rsid w:val="00DE6FF0"/>
    <w:rsid w:val="00DE76A7"/>
    <w:rsid w:val="00DF0673"/>
    <w:rsid w:val="00DF2F16"/>
    <w:rsid w:val="00DF4699"/>
    <w:rsid w:val="00DF4923"/>
    <w:rsid w:val="00DF62BC"/>
    <w:rsid w:val="00E07ABA"/>
    <w:rsid w:val="00E107F0"/>
    <w:rsid w:val="00E23B19"/>
    <w:rsid w:val="00E30482"/>
    <w:rsid w:val="00E62A1D"/>
    <w:rsid w:val="00E6441A"/>
    <w:rsid w:val="00E666A9"/>
    <w:rsid w:val="00E713E1"/>
    <w:rsid w:val="00E71776"/>
    <w:rsid w:val="00E76775"/>
    <w:rsid w:val="00E811DE"/>
    <w:rsid w:val="00E85101"/>
    <w:rsid w:val="00EA08BE"/>
    <w:rsid w:val="00EA0B83"/>
    <w:rsid w:val="00EA1328"/>
    <w:rsid w:val="00EB32AC"/>
    <w:rsid w:val="00EB7F0F"/>
    <w:rsid w:val="00EC0915"/>
    <w:rsid w:val="00EC2373"/>
    <w:rsid w:val="00EE2C2D"/>
    <w:rsid w:val="00EE461A"/>
    <w:rsid w:val="00EE4E7A"/>
    <w:rsid w:val="00EE5B00"/>
    <w:rsid w:val="00EF73F0"/>
    <w:rsid w:val="00EF7BD2"/>
    <w:rsid w:val="00F06DFB"/>
    <w:rsid w:val="00F12306"/>
    <w:rsid w:val="00F221F6"/>
    <w:rsid w:val="00F22B01"/>
    <w:rsid w:val="00F31D77"/>
    <w:rsid w:val="00F34158"/>
    <w:rsid w:val="00F346B5"/>
    <w:rsid w:val="00F406E9"/>
    <w:rsid w:val="00F47658"/>
    <w:rsid w:val="00F53A8E"/>
    <w:rsid w:val="00F565A7"/>
    <w:rsid w:val="00F61125"/>
    <w:rsid w:val="00F62315"/>
    <w:rsid w:val="00F6349C"/>
    <w:rsid w:val="00F6373F"/>
    <w:rsid w:val="00F67EC6"/>
    <w:rsid w:val="00F73ACD"/>
    <w:rsid w:val="00F84441"/>
    <w:rsid w:val="00F84B53"/>
    <w:rsid w:val="00F93C32"/>
    <w:rsid w:val="00F963F7"/>
    <w:rsid w:val="00FA1D07"/>
    <w:rsid w:val="00FB5683"/>
    <w:rsid w:val="00FC05FB"/>
    <w:rsid w:val="00FC194C"/>
    <w:rsid w:val="00FC5C19"/>
    <w:rsid w:val="00FD385C"/>
    <w:rsid w:val="00FD5577"/>
    <w:rsid w:val="00FE05FD"/>
    <w:rsid w:val="00FF1102"/>
    <w:rsid w:val="00FF614A"/>
    <w:rsid w:val="00FF6B61"/>
    <w:rsid w:val="00FF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413C"/>
  <w15:chartTrackingRefBased/>
  <w15:docId w15:val="{5791458E-EF91-486E-85CF-20D241AD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D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4579"/>
    <w:pPr>
      <w:spacing w:after="0" w:line="240" w:lineRule="auto"/>
    </w:pPr>
  </w:style>
  <w:style w:type="table" w:styleId="TableGrid">
    <w:name w:val="Table Grid"/>
    <w:basedOn w:val="TableNormal"/>
    <w:uiPriority w:val="39"/>
    <w:rsid w:val="00A1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30B4D"/>
    <w:rPr>
      <w:color w:val="808080"/>
    </w:rPr>
  </w:style>
  <w:style w:type="character" w:customStyle="1" w:styleId="NoSpacingChar">
    <w:name w:val="No Spacing Char"/>
    <w:basedOn w:val="DefaultParagraphFont"/>
    <w:link w:val="NoSpacing"/>
    <w:uiPriority w:val="1"/>
    <w:rsid w:val="003B42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oleObject" Target="embeddings/oleObject2.bin"/><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wmf"/><Relationship Id="rId29"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image" Target="media/image18.png"/><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7.png"/><Relationship Id="rId28" Type="http://schemas.openxmlformats.org/officeDocument/2006/relationships/image" Target="media/image21.wmf"/><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9.png"/><Relationship Id="rId22" Type="http://schemas.openxmlformats.org/officeDocument/2006/relationships/image" Target="media/image16.png"/><Relationship Id="rId27" Type="http://schemas.openxmlformats.org/officeDocument/2006/relationships/oleObject" Target="embeddings/oleObject3.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13000</TotalTime>
  <Pages>9</Pages>
  <Words>1501</Words>
  <Characters>8559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210</cp:revision>
  <dcterms:created xsi:type="dcterms:W3CDTF">2023-02-24T16:46:00Z</dcterms:created>
  <dcterms:modified xsi:type="dcterms:W3CDTF">2024-10-18T15:38:00Z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